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BE" w:rsidRPr="00465D51" w:rsidRDefault="00583294" w:rsidP="00465D51">
      <w:pPr>
        <w:spacing w:line="240" w:lineRule="auto"/>
        <w:jc w:val="center"/>
        <w:rPr>
          <w:b/>
        </w:rPr>
      </w:pPr>
      <w:r w:rsidRPr="00465D51">
        <w:rPr>
          <w:b/>
        </w:rPr>
        <w:t xml:space="preserve">Методичні рекомендації щодо </w:t>
      </w:r>
      <w:r w:rsidR="00465D51" w:rsidRPr="00465D51">
        <w:rPr>
          <w:b/>
        </w:rPr>
        <w:t>формування морально-етичної життєво компетентної особистості</w:t>
      </w:r>
      <w:r w:rsidR="00465D51">
        <w:rPr>
          <w:b/>
        </w:rPr>
        <w:t xml:space="preserve"> у загальноосвітній школі</w:t>
      </w:r>
    </w:p>
    <w:p w:rsidR="00465D51" w:rsidRPr="00465D51" w:rsidRDefault="00465D51" w:rsidP="00465D51">
      <w:pPr>
        <w:spacing w:line="240" w:lineRule="auto"/>
        <w:jc w:val="left"/>
        <w:rPr>
          <w:b/>
          <w:sz w:val="22"/>
          <w:szCs w:val="22"/>
        </w:rPr>
      </w:pPr>
    </w:p>
    <w:p w:rsidR="00140271" w:rsidRPr="00465D51" w:rsidRDefault="00465D51" w:rsidP="00465D51">
      <w:pPr>
        <w:spacing w:line="240" w:lineRule="auto"/>
        <w:jc w:val="center"/>
        <w:rPr>
          <w:sz w:val="22"/>
          <w:szCs w:val="22"/>
        </w:rPr>
      </w:pPr>
      <w:r>
        <w:rPr>
          <w:sz w:val="22"/>
          <w:szCs w:val="22"/>
        </w:rPr>
        <w:t>(</w:t>
      </w:r>
      <w:r w:rsidR="00140271" w:rsidRPr="00465D51">
        <w:rPr>
          <w:sz w:val="22"/>
          <w:szCs w:val="22"/>
        </w:rPr>
        <w:t>КОНЦЕПТУАЛЬНІ ЗАСАДИ ОСНОВНИХ</w:t>
      </w:r>
      <w:r w:rsidRPr="00465D51">
        <w:rPr>
          <w:sz w:val="22"/>
          <w:szCs w:val="22"/>
        </w:rPr>
        <w:t xml:space="preserve"> ОРІЄНТИРІВ ВИХОВАННЯ УЧНІВ 1-11</w:t>
      </w:r>
      <w:r w:rsidR="00C765AD">
        <w:rPr>
          <w:sz w:val="22"/>
          <w:szCs w:val="22"/>
        </w:rPr>
        <w:t xml:space="preserve"> КЛАСІВ ЗАГАЛЬНООСВІТ</w:t>
      </w:r>
      <w:r w:rsidR="00140271" w:rsidRPr="00465D51">
        <w:rPr>
          <w:sz w:val="22"/>
          <w:szCs w:val="22"/>
        </w:rPr>
        <w:t>НІХ НАВЧАЛЬНИХ ЗАКЛАДІВ УКРАЇНИ</w:t>
      </w:r>
      <w:r>
        <w:rPr>
          <w:sz w:val="22"/>
          <w:szCs w:val="22"/>
        </w:rPr>
        <w:t>)</w:t>
      </w:r>
    </w:p>
    <w:p w:rsidR="00140271" w:rsidRPr="00465D51" w:rsidRDefault="00140271" w:rsidP="00465D51">
      <w:pPr>
        <w:spacing w:line="240" w:lineRule="auto"/>
        <w:jc w:val="left"/>
        <w:rPr>
          <w:sz w:val="22"/>
          <w:szCs w:val="22"/>
        </w:rPr>
      </w:pPr>
    </w:p>
    <w:p w:rsidR="00140271" w:rsidRPr="00465D51" w:rsidRDefault="00140271" w:rsidP="00236B92">
      <w:pPr>
        <w:spacing w:line="240" w:lineRule="auto"/>
        <w:rPr>
          <w:sz w:val="22"/>
          <w:szCs w:val="22"/>
        </w:rPr>
      </w:pPr>
      <w:r w:rsidRPr="00465D51">
        <w:rPr>
          <w:sz w:val="22"/>
          <w:szCs w:val="22"/>
        </w:rPr>
        <w:t xml:space="preserve"> 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цивілізованих норм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викликам глобалізації життя.</w:t>
      </w:r>
    </w:p>
    <w:p w:rsidR="00140271" w:rsidRPr="00465D51" w:rsidRDefault="00140271" w:rsidP="00236B92">
      <w:pPr>
        <w:spacing w:line="240" w:lineRule="auto"/>
        <w:rPr>
          <w:sz w:val="22"/>
          <w:szCs w:val="22"/>
        </w:rPr>
      </w:pPr>
      <w:r w:rsidRPr="00465D51">
        <w:rPr>
          <w:sz w:val="22"/>
          <w:szCs w:val="22"/>
        </w:rPr>
        <w:t xml:space="preserve"> У глобальному світовому суспільстві молодь не повинна втрачати свою індивідуальність, глибоке відчуття єдності з українським народом, повагу до його духовних, моральних і культурних надбань. Незалежно від своєї національності та світогляду, учень має змогу дізнатися про духовне коріння української нації, моральні традиції інших національностей, які складають єдиний народ України. Засвоєння основ знань про традиційні духовні, моральні і культурні цінності, про духовну культуру української та інших національностей, які живуть в нашій державі, сприятиме взаємному порозумінню, консолідації українського народу, вихованню поваги до кожного, а також тих, хто має відмінні погляди.</w:t>
      </w:r>
    </w:p>
    <w:p w:rsidR="00140271" w:rsidRPr="00465D51" w:rsidRDefault="00140271" w:rsidP="00236B92">
      <w:pPr>
        <w:spacing w:line="240" w:lineRule="auto"/>
        <w:rPr>
          <w:sz w:val="22"/>
          <w:szCs w:val="22"/>
        </w:rPr>
      </w:pPr>
      <w:r w:rsidRPr="00465D51">
        <w:rPr>
          <w:sz w:val="22"/>
          <w:szCs w:val="22"/>
        </w:rPr>
        <w:t xml:space="preserve"> Філософія і методологія освіти виконують важливу роль у справі формування свідомості молодого покоління. Та для різнобічного і гармонійного розвитку зростаючої особистості треба, щоб освітній процес будувався не тільки на науковому осмисленні дійсності, а й на духовних, моральних і культурних цінностях українського народу і всього людства.</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b/>
          <w:sz w:val="22"/>
          <w:szCs w:val="22"/>
        </w:rPr>
      </w:pPr>
      <w:r w:rsidRPr="00465D51">
        <w:rPr>
          <w:b/>
          <w:sz w:val="22"/>
          <w:szCs w:val="22"/>
        </w:rPr>
        <w:t>Духовно-моральний стан суспільства</w:t>
      </w:r>
    </w:p>
    <w:p w:rsidR="00140271" w:rsidRPr="00465D51" w:rsidRDefault="00140271" w:rsidP="00236B92">
      <w:pPr>
        <w:spacing w:line="240" w:lineRule="auto"/>
        <w:rPr>
          <w:sz w:val="22"/>
          <w:szCs w:val="22"/>
        </w:rPr>
      </w:pPr>
      <w:r w:rsidRPr="00465D51">
        <w:rPr>
          <w:sz w:val="22"/>
          <w:szCs w:val="22"/>
        </w:rPr>
        <w:t xml:space="preserve"> Основою сучасного виховного процесу є людина як найвища цінність. Головною тенденцією виховання стає формування системи ціннісного ставлення особистості до соціального і природного довкілля та самої себе. Набирає сили тенденція гармонійного поєднання інтересів учасників виховного процесу: вихованця, котрий прагне до вільного саморозвитку і збереження своєї індивідуальності; суспільства, зусилля якого спрямовуються на моральний саморозвиток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140271" w:rsidRPr="00465D51" w:rsidRDefault="00140271" w:rsidP="00236B92">
      <w:pPr>
        <w:spacing w:line="240" w:lineRule="auto"/>
        <w:rPr>
          <w:sz w:val="22"/>
          <w:szCs w:val="22"/>
        </w:rPr>
      </w:pPr>
      <w:r w:rsidRPr="00465D51">
        <w:rPr>
          <w:sz w:val="22"/>
          <w:szCs w:val="22"/>
        </w:rPr>
        <w:t xml:space="preserve"> Сучасному вихованню має бути повною мірою властива випереджувальна роль у демократичному процесі державотворення, воно має стати засобом відродження національної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тощо; засобом самоорганізації, особистісної відповідальності дітей та молоді; запорукою громадянського миру і злагоди в суспільстві.</w:t>
      </w:r>
    </w:p>
    <w:p w:rsidR="00140271" w:rsidRPr="00465D51" w:rsidRDefault="00140271" w:rsidP="00236B92">
      <w:pPr>
        <w:spacing w:line="240" w:lineRule="auto"/>
        <w:rPr>
          <w:sz w:val="22"/>
          <w:szCs w:val="22"/>
        </w:rPr>
      </w:pPr>
      <w:r w:rsidRPr="00465D51">
        <w:rPr>
          <w:sz w:val="22"/>
          <w:szCs w:val="22"/>
        </w:rPr>
        <w:t xml:space="preserve"> Нині значно розвинулись громадянські цінності виховання, освітні заклади стали відкритими для батьків, громадських організацій. Розширюється кількість суб'єктів виховного впливу, узгоджуються їхні дії. Успішно здійснюються всеукраїнські заходи й акції з активізації моральної позиції дітей та учнівської молоді.</w:t>
      </w:r>
    </w:p>
    <w:p w:rsidR="00140271" w:rsidRPr="00465D51" w:rsidRDefault="00140271" w:rsidP="00236B92">
      <w:pPr>
        <w:spacing w:line="240" w:lineRule="auto"/>
        <w:rPr>
          <w:sz w:val="22"/>
          <w:szCs w:val="22"/>
        </w:rPr>
      </w:pPr>
      <w:r w:rsidRPr="00465D51">
        <w:rPr>
          <w:sz w:val="22"/>
          <w:szCs w:val="22"/>
        </w:rPr>
        <w:t xml:space="preserve"> Стан духовної культури і моралі суспільства як у світі, так і в Україні, викликає занепокоєння. Корозія усталених духовних цінностей є наслідком </w:t>
      </w:r>
      <w:proofErr w:type="spellStart"/>
      <w:r w:rsidRPr="00465D51">
        <w:rPr>
          <w:sz w:val="22"/>
          <w:szCs w:val="22"/>
        </w:rPr>
        <w:t>прагматизації</w:t>
      </w:r>
      <w:proofErr w:type="spellEnd"/>
      <w:r w:rsidRPr="00465D51">
        <w:rPr>
          <w:sz w:val="22"/>
          <w:szCs w:val="22"/>
        </w:rPr>
        <w:t xml:space="preserve"> життя, пропаганди насилля, нехтування правових, моральних, соціальних норм і за своїми масштабами становить глобальну соціальну проблему.</w:t>
      </w:r>
    </w:p>
    <w:p w:rsidR="00140271" w:rsidRPr="00465D51" w:rsidRDefault="00140271" w:rsidP="00236B92">
      <w:pPr>
        <w:spacing w:line="240" w:lineRule="auto"/>
        <w:rPr>
          <w:sz w:val="22"/>
          <w:szCs w:val="22"/>
        </w:rPr>
      </w:pPr>
      <w:r w:rsidRPr="00465D51">
        <w:rPr>
          <w:sz w:val="22"/>
          <w:szCs w:val="22"/>
        </w:rPr>
        <w:t xml:space="preserve"> 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соціальної поведінки. Як наслідок – «втеча молоді від реальної дійсності» в алкоголізм, наркоманію, віртуальне комп'ютерне середовище.</w:t>
      </w:r>
    </w:p>
    <w:p w:rsidR="00140271" w:rsidRPr="00465D51" w:rsidRDefault="00140271" w:rsidP="00236B92">
      <w:pPr>
        <w:spacing w:line="240" w:lineRule="auto"/>
        <w:rPr>
          <w:sz w:val="22"/>
          <w:szCs w:val="22"/>
        </w:rPr>
      </w:pPr>
      <w:r w:rsidRPr="00465D51">
        <w:rPr>
          <w:sz w:val="22"/>
          <w:szCs w:val="22"/>
        </w:rPr>
        <w:t xml:space="preserve"> Духовні чесноти українського народу втрачають свою дієвість. Упродовж останнього десятиріччя зруйновано традиційні для українців цінності, які гармонізують відносини людини з суспільством. Для досягнення матеріального життєвого успіху як головної мети пропагуються аморальні засоби. Це спричиняє загальну кризу моральності.</w:t>
      </w:r>
    </w:p>
    <w:p w:rsidR="00140271" w:rsidRPr="00465D51" w:rsidRDefault="00140271" w:rsidP="00236B92">
      <w:pPr>
        <w:spacing w:line="240" w:lineRule="auto"/>
        <w:rPr>
          <w:sz w:val="22"/>
          <w:szCs w:val="22"/>
        </w:rPr>
      </w:pPr>
      <w:r w:rsidRPr="00465D51">
        <w:rPr>
          <w:sz w:val="22"/>
          <w:szCs w:val="22"/>
        </w:rPr>
        <w:t xml:space="preserve"> Сучасна психолого-педагогічна наука вважає джерелом мотивації вчинків людини, її поведінки систему та ієрархію внутрішніх цінностей. У психічно здорової людини ця система має три рівні: на нижчому рівні - особисті та матеріальні цінності (власні потреби, задоволення); на середньому - культурні цінності (мистецтво, наука, загальнонародні надбання, правопорядок); на вищому - духовні цінності (ідеали, ціннісні настанови, обов'язок перед суспільством).</w:t>
      </w:r>
    </w:p>
    <w:p w:rsidR="00140271" w:rsidRPr="00465D51" w:rsidRDefault="00140271" w:rsidP="00236B92">
      <w:pPr>
        <w:spacing w:line="240" w:lineRule="auto"/>
        <w:rPr>
          <w:sz w:val="22"/>
          <w:szCs w:val="22"/>
        </w:rPr>
      </w:pPr>
      <w:r w:rsidRPr="00465D51">
        <w:rPr>
          <w:sz w:val="22"/>
          <w:szCs w:val="22"/>
        </w:rPr>
        <w:t xml:space="preserve"> Соціальні умови, що продукують меркантильність і цинізм, призводять до деформації системи цінностей у доволі значної кількості громадян України. Знецінюється одвічне: любов, сім'я, культурні </w:t>
      </w:r>
      <w:r w:rsidRPr="00465D51">
        <w:rPr>
          <w:sz w:val="22"/>
          <w:szCs w:val="22"/>
        </w:rPr>
        <w:lastRenderedPageBreak/>
        <w:t>цінності; гіпертрофується матеріальне та культивуються особисті потреби і задоволення. Зниження рівня суспільної та особистої моралі, сприйняття молоддю гедоністичних настанов, раннє статеве життя ведуть до формування особистості, котра не здатна створити міцну сім'ю, народити і виховати дітей. Як наслідок - поглиблюється демографічна криза.</w:t>
      </w:r>
    </w:p>
    <w:p w:rsidR="00140271" w:rsidRPr="00465D51" w:rsidRDefault="00140271" w:rsidP="00236B92">
      <w:pPr>
        <w:spacing w:line="240" w:lineRule="auto"/>
        <w:rPr>
          <w:sz w:val="22"/>
          <w:szCs w:val="22"/>
        </w:rPr>
      </w:pPr>
      <w:r w:rsidRPr="00465D51">
        <w:rPr>
          <w:sz w:val="22"/>
          <w:szCs w:val="22"/>
        </w:rPr>
        <w:t xml:space="preserve"> Складні проблеми постали перед інститутом сучасної сім'ї.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b/>
          <w:sz w:val="22"/>
          <w:szCs w:val="22"/>
        </w:rPr>
      </w:pPr>
      <w:r w:rsidRPr="00465D51">
        <w:rPr>
          <w:b/>
          <w:sz w:val="22"/>
          <w:szCs w:val="22"/>
        </w:rPr>
        <w:t>Мета та принципи виховання</w:t>
      </w:r>
    </w:p>
    <w:p w:rsidR="00140271" w:rsidRPr="00465D51" w:rsidRDefault="00140271" w:rsidP="00236B92">
      <w:pPr>
        <w:spacing w:line="240" w:lineRule="auto"/>
        <w:rPr>
          <w:sz w:val="22"/>
          <w:szCs w:val="22"/>
        </w:rPr>
      </w:pPr>
      <w:r w:rsidRPr="00465D51">
        <w:rPr>
          <w:sz w:val="22"/>
          <w:szCs w:val="22"/>
        </w:rPr>
        <w:t xml:space="preserve">Метою виховання є </w:t>
      </w:r>
      <w:r w:rsidRPr="00465D51">
        <w:rPr>
          <w:b/>
          <w:i/>
          <w:sz w:val="22"/>
          <w:szCs w:val="22"/>
        </w:rPr>
        <w:t>формування морально-духовної життєво компетентної особистості</w:t>
      </w:r>
      <w:r w:rsidRPr="00465D51">
        <w:rPr>
          <w:sz w:val="22"/>
          <w:szCs w:val="22"/>
        </w:rPr>
        <w:t xml:space="preserve">, яка успішно </w:t>
      </w:r>
      <w:proofErr w:type="spellStart"/>
      <w:r w:rsidRPr="00465D51">
        <w:rPr>
          <w:sz w:val="22"/>
          <w:szCs w:val="22"/>
        </w:rPr>
        <w:t>самореалізується</w:t>
      </w:r>
      <w:proofErr w:type="spellEnd"/>
      <w:r w:rsidRPr="00465D51">
        <w:rPr>
          <w:sz w:val="22"/>
          <w:szCs w:val="22"/>
        </w:rPr>
        <w:t xml:space="preserve">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140271" w:rsidRPr="00465D51" w:rsidRDefault="00140271" w:rsidP="00236B92">
      <w:pPr>
        <w:spacing w:line="240" w:lineRule="auto"/>
        <w:rPr>
          <w:sz w:val="22"/>
          <w:szCs w:val="22"/>
        </w:rPr>
      </w:pPr>
      <w:r w:rsidRPr="00465D51">
        <w:rPr>
          <w:sz w:val="22"/>
          <w:szCs w:val="22"/>
        </w:rPr>
        <w:t xml:space="preserve"> У процесі привласнення особистістю вироблених людством морально-духовних цінностей коригується її </w:t>
      </w:r>
      <w:proofErr w:type="spellStart"/>
      <w:r w:rsidRPr="00465D51">
        <w:rPr>
          <w:sz w:val="22"/>
          <w:szCs w:val="22"/>
        </w:rPr>
        <w:t>потребнісна</w:t>
      </w:r>
      <w:proofErr w:type="spellEnd"/>
      <w:r w:rsidRPr="00465D51">
        <w:rPr>
          <w:sz w:val="22"/>
          <w:szCs w:val="22"/>
        </w:rPr>
        <w:t xml:space="preserve">, когнітивна та </w:t>
      </w:r>
      <w:proofErr w:type="spellStart"/>
      <w:r w:rsidRPr="00465D51">
        <w:rPr>
          <w:sz w:val="22"/>
          <w:szCs w:val="22"/>
        </w:rPr>
        <w:t>діяльнісна</w:t>
      </w:r>
      <w:proofErr w:type="spellEnd"/>
      <w:r w:rsidRPr="00465D51">
        <w:rPr>
          <w:sz w:val="22"/>
          <w:szCs w:val="22"/>
        </w:rPr>
        <w:t xml:space="preserve"> сфери. Загальній меті виховання підпорядковується спеціально спроектована система супідрядних, поетапно конкретизованих цілей за напрямами виховання, сконцентрованих на вихованні цінностей природи, культури, соціальних цінностей та цінностей "Я". Послідовне досягнення цих цілей дедалі більше наближає вихователя до мети як ідеального образу вихованої особистості.</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b/>
          <w:sz w:val="22"/>
          <w:szCs w:val="22"/>
        </w:rPr>
      </w:pPr>
      <w:r w:rsidRPr="00465D51">
        <w:rPr>
          <w:sz w:val="22"/>
          <w:szCs w:val="22"/>
        </w:rPr>
        <w:t xml:space="preserve">  </w:t>
      </w:r>
      <w:r w:rsidRPr="00465D51">
        <w:rPr>
          <w:b/>
          <w:sz w:val="22"/>
          <w:szCs w:val="22"/>
        </w:rPr>
        <w:t>Основні принципи виховання</w:t>
      </w:r>
    </w:p>
    <w:p w:rsidR="00140271" w:rsidRPr="00465D51" w:rsidRDefault="00140271" w:rsidP="00236B92">
      <w:pPr>
        <w:spacing w:line="240" w:lineRule="auto"/>
        <w:rPr>
          <w:sz w:val="22"/>
          <w:szCs w:val="22"/>
        </w:rPr>
      </w:pPr>
      <w:r w:rsidRPr="00465D51">
        <w:rPr>
          <w:sz w:val="22"/>
          <w:szCs w:val="22"/>
          <w:u w:val="single"/>
        </w:rPr>
        <w:t>Принцип національної спрямованості.</w:t>
      </w:r>
      <w:r w:rsidRPr="00465D51">
        <w:rPr>
          <w:sz w:val="22"/>
          <w:szCs w:val="22"/>
        </w:rPr>
        <w:t xml:space="preserve"> Передбачає формування національної самосвідомості, виховання любові до рідного краю, свого народу, шанобливе ставлення до його культури; повагу, толерантне ставлення до культури всіх національностей, які проживають в Україні.</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u w:val="single"/>
        </w:rPr>
        <w:t xml:space="preserve">Принцип </w:t>
      </w:r>
      <w:proofErr w:type="spellStart"/>
      <w:r w:rsidRPr="00465D51">
        <w:rPr>
          <w:sz w:val="22"/>
          <w:szCs w:val="22"/>
          <w:u w:val="single"/>
        </w:rPr>
        <w:t>культуровідповідності</w:t>
      </w:r>
      <w:proofErr w:type="spellEnd"/>
      <w:r w:rsidRPr="00465D51">
        <w:rPr>
          <w:sz w:val="22"/>
          <w:szCs w:val="22"/>
        </w:rPr>
        <w:t xml:space="preserve">. Вихованець і педагог спільними зусиллями перетворюють зміст історичного морально-етичного досвіду людства на систему відкритих проблем. Така </w:t>
      </w:r>
      <w:proofErr w:type="spellStart"/>
      <w:r w:rsidRPr="00465D51">
        <w:rPr>
          <w:sz w:val="22"/>
          <w:szCs w:val="22"/>
        </w:rPr>
        <w:t>проблематизація</w:t>
      </w:r>
      <w:proofErr w:type="spellEnd"/>
      <w:r w:rsidRPr="00465D51">
        <w:rPr>
          <w:sz w:val="22"/>
          <w:szCs w:val="22"/>
        </w:rPr>
        <w:t xml:space="preserve"> моральної культури слугує джерелом особистісного розвитку дитини, умовою засвоєння нею загальнокультурних надбань, а саме виховання здійснюється як культурологічний процес, формування базису культури особистості.</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u w:val="single"/>
        </w:rPr>
        <w:t>Принцип цілісності.</w:t>
      </w:r>
      <w:r w:rsidRPr="00465D51">
        <w:rPr>
          <w:sz w:val="22"/>
          <w:szCs w:val="22"/>
        </w:rPr>
        <w:t xml:space="preserve"> Виховання організується як системний педагогічний процес; спрямовується на гармонійний та всебічний розвиток особистості, формування в неї цілісної картини світу. Передбачає наступність в реалізації напрямів та етапів виховної роботи на різних освітніх рівнях: охоплює всі сфери життєдіяльності дітей та учнівської молоді; здійснюється різними соціальними інститутами, а також у навчальній та </w:t>
      </w:r>
      <w:proofErr w:type="spellStart"/>
      <w:r w:rsidRPr="00465D51">
        <w:rPr>
          <w:sz w:val="22"/>
          <w:szCs w:val="22"/>
        </w:rPr>
        <w:t>позанавчальній</w:t>
      </w:r>
      <w:proofErr w:type="spellEnd"/>
      <w:r w:rsidRPr="00465D51">
        <w:rPr>
          <w:sz w:val="22"/>
          <w:szCs w:val="22"/>
        </w:rPr>
        <w:t xml:space="preserve"> діяльності.</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proofErr w:type="spellStart"/>
      <w:r w:rsidRPr="00465D51">
        <w:rPr>
          <w:sz w:val="22"/>
          <w:szCs w:val="22"/>
          <w:u w:val="single"/>
        </w:rPr>
        <w:t>Акмеологічний</w:t>
      </w:r>
      <w:proofErr w:type="spellEnd"/>
      <w:r w:rsidRPr="00465D51">
        <w:rPr>
          <w:sz w:val="22"/>
          <w:szCs w:val="22"/>
          <w:u w:val="single"/>
        </w:rPr>
        <w:t xml:space="preserve"> принцип.</w:t>
      </w:r>
      <w:r w:rsidRPr="00465D51">
        <w:rPr>
          <w:sz w:val="22"/>
          <w:szCs w:val="22"/>
        </w:rPr>
        <w:t xml:space="preserve"> Вихователь будує виховний процес так, щоб вихованець засвоїв найвищі морально-духовні цінності; створює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w:t>
      </w:r>
      <w:r w:rsidR="00465D51">
        <w:rPr>
          <w:sz w:val="22"/>
          <w:szCs w:val="22"/>
        </w:rPr>
        <w:t xml:space="preserve">                             </w:t>
      </w:r>
      <w:r w:rsidRPr="00465D51">
        <w:rPr>
          <w:sz w:val="22"/>
          <w:szCs w:val="22"/>
        </w:rPr>
        <w:t xml:space="preserve"> умінь долати труднощі, прогнозувати наслідки своїх учинків; здатності свідомо приймати рішення.</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u w:val="single"/>
        </w:rPr>
        <w:t>Принцип суб'єкт-суб'єктної взаємодії</w:t>
      </w:r>
      <w:r w:rsidRPr="00465D51">
        <w:rPr>
          <w:sz w:val="22"/>
          <w:szCs w:val="22"/>
        </w:rPr>
        <w:t xml:space="preserve">. Учасники виховного процесу є рівноправними партнерами у процесі спілкування, ставляться уважно до поглядів один одного, визнають право на відмінність, узгоджують свої позиції. Вихователь уникає жорстких приписів, не ставиться до вихованця як до пасивного об'єкта своїх впливів; зважає на його психічний стан, життєвий досвід, систему звичок і цінностей; виявляє </w:t>
      </w:r>
      <w:proofErr w:type="spellStart"/>
      <w:r w:rsidRPr="00465D51">
        <w:rPr>
          <w:sz w:val="22"/>
          <w:szCs w:val="22"/>
        </w:rPr>
        <w:t>емпатію</w:t>
      </w:r>
      <w:proofErr w:type="spellEnd"/>
      <w:r w:rsidRPr="00465D51">
        <w:rPr>
          <w:sz w:val="22"/>
          <w:szCs w:val="22"/>
        </w:rPr>
        <w:t>, вдається до конструктивних та продуктивних виховних дій; схильний до творчості та педагогічної рефлексії.</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u w:val="single"/>
        </w:rPr>
        <w:t>Принцип адекватності виховання</w:t>
      </w:r>
      <w:r w:rsidRPr="00465D51">
        <w:rPr>
          <w:sz w:val="22"/>
          <w:szCs w:val="22"/>
        </w:rPr>
        <w:t xml:space="preserve"> до психологічних умов розвитку  особистості. Вихователь зосереджує свою увагу на дитині, бере до уваги її вікові та індивідуальні особливості, не форсує її розвитку,  задовольняє фундаментальні потреби дитини (у розумінні, визнанні, сприйнятті, широкому ставленні до неї); виробляє індивідуальну програму її розвитку; стимулює розвиток в особистості свідомого ставлення до своєї поведінки, діяльності, життєвого вибору.</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u w:val="single"/>
        </w:rPr>
        <w:t>Принцип особистісної орієнтації.</w:t>
      </w:r>
      <w:r w:rsidRPr="00465D51">
        <w:rPr>
          <w:sz w:val="22"/>
          <w:szCs w:val="22"/>
        </w:rPr>
        <w:t xml:space="preserve"> 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 </w:t>
      </w:r>
      <w:r w:rsidRPr="00465D51">
        <w:rPr>
          <w:sz w:val="22"/>
          <w:szCs w:val="22"/>
        </w:rPr>
        <w:lastRenderedPageBreak/>
        <w:t>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u w:val="single"/>
        </w:rPr>
        <w:t>Принцип превентивності</w:t>
      </w:r>
      <w:r w:rsidRPr="00465D51">
        <w:rPr>
          <w:sz w:val="22"/>
          <w:szCs w:val="22"/>
        </w:rPr>
        <w:t>. Держава, виховні інститути, здійснюють профілактику негативних проявів поведінки дітей та учнівської молоді, допомагають їм виробити імунітет до негативних впливів соціального середовища. При цьому має бути забезпечена система заходів економічного, правового, психолого-педагогічного, соціально-медичного,    інформаційно-освітнього характеру з формування позитивних соціальних настанов, запобігання вживанню наркотичних речовин та різному прояву деструктивної поведінки, відвернення суїцидів та формування навичок безпечних статевих стосунків.</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u w:val="single"/>
        </w:rPr>
        <w:t>Принцип технологізації</w:t>
      </w:r>
      <w:r w:rsidRPr="00465D51">
        <w:rPr>
          <w:sz w:val="22"/>
          <w:szCs w:val="22"/>
        </w:rPr>
        <w:t>. Виховний процес передбачає науково обґрунтовані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та ведуть до кінцевої мети виховання. Побудований таким чином виховний процес має ознаки проективності, певною мірою гарантує позитивний кінцевий результат.</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rPr>
        <w:t xml:space="preserve"> Вказані принципи складають певну систему. Кожний принцип як важлива складова системи, взаємопов'язаний з іншими, їх гармонійне поєднання є  запорукою ефективного виховного процесу.</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b/>
          <w:sz w:val="22"/>
          <w:szCs w:val="22"/>
        </w:rPr>
      </w:pPr>
      <w:r w:rsidRPr="00465D51">
        <w:rPr>
          <w:b/>
          <w:sz w:val="22"/>
          <w:szCs w:val="22"/>
        </w:rPr>
        <w:t>Зміст виховання</w:t>
      </w:r>
    </w:p>
    <w:p w:rsidR="00140271" w:rsidRPr="00465D51" w:rsidRDefault="00140271" w:rsidP="00236B92">
      <w:pPr>
        <w:spacing w:line="240" w:lineRule="auto"/>
        <w:rPr>
          <w:sz w:val="22"/>
          <w:szCs w:val="22"/>
        </w:rPr>
      </w:pPr>
      <w:r w:rsidRPr="00465D51">
        <w:rPr>
          <w:sz w:val="22"/>
          <w:szCs w:val="22"/>
        </w:rPr>
        <w:t xml:space="preserve"> Сучасний зміст виховання в Україні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природи, мистецтва, самої себе. Виховання здійснюють для ідентифікації вихованця із загально визначеними цінностями і якостями. Система цінностей і якостей особистості розвивається і виявляється через її власні ставлення.</w:t>
      </w:r>
    </w:p>
    <w:p w:rsidR="00140271" w:rsidRPr="00465D51" w:rsidRDefault="00140271" w:rsidP="00236B92">
      <w:pPr>
        <w:spacing w:line="240" w:lineRule="auto"/>
        <w:rPr>
          <w:sz w:val="22"/>
          <w:szCs w:val="22"/>
        </w:rPr>
      </w:pPr>
      <w:r w:rsidRPr="00465D51">
        <w:rPr>
          <w:sz w:val="22"/>
          <w:szCs w:val="22"/>
        </w:rPr>
        <w:t>ЦІННІСНЕ СТАВЛЕННЯ ОСОБИСТОСТІ ДО СУСПІЛЬСТВА І ДЕРЖАВИ виявляється у патріотизмі, національній самосвідомості, правосвідомості, політичній культурі та культурі міжетнічних відносин.</w:t>
      </w:r>
    </w:p>
    <w:p w:rsidR="00140271" w:rsidRPr="00465D51" w:rsidRDefault="00140271" w:rsidP="00236B92">
      <w:pPr>
        <w:spacing w:line="240" w:lineRule="auto"/>
        <w:rPr>
          <w:sz w:val="22"/>
          <w:szCs w:val="22"/>
        </w:rPr>
      </w:pPr>
      <w:r w:rsidRPr="00465D51">
        <w:rPr>
          <w:sz w:val="22"/>
          <w:szCs w:val="22"/>
        </w:rPr>
        <w:t>Патріотизм виявляється в любові до свого народу, повазі до українських 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Національна самосвідомість - 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Розвинена правосвідомість виявляється в усвідомленні особистістю своїх прав, свобод, обов'язків, свідомому ставленні до законів та державної влади. Політична культура - 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рішень. Культура міжетнічних відносин передбачає поважання дітьми та учнівською молоддю прав людини; сформованість інтересу до представників інших народів; толерантне ставлення до їхніх цінностей, традицій, мови, вірувань; вміння виважено поступатися своїм інтересам на догоду етнічним та релігійним групам заради громадянської злагоди.</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rPr>
        <w:t>ЦІННІСНЕ СТАВЛЕННЯ ДО ЛЮДЕЙ виявляється у моральній активності особистості, прояві чуйності, чесності, правдивості, працелюбності,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w:t>
      </w:r>
    </w:p>
    <w:p w:rsidR="00140271" w:rsidRPr="00465D51" w:rsidRDefault="00140271" w:rsidP="00236B92">
      <w:pPr>
        <w:spacing w:line="240" w:lineRule="auto"/>
        <w:rPr>
          <w:sz w:val="22"/>
          <w:szCs w:val="22"/>
        </w:rPr>
      </w:pPr>
      <w:r w:rsidRPr="00465D51">
        <w:rPr>
          <w:sz w:val="22"/>
          <w:szCs w:val="22"/>
        </w:rPr>
        <w:t xml:space="preserve"> Характер ставлення особистості до соціального довкілля змінюється з віком. У молодшому шкільному віці дитина оволодіває елементарним умінням та навичками підтримки та збереження міжособистісної злагоди, запобігання та мирного розв'язування конфліктів; здатністю брати до уваги думку товаришів та опонентів; орієнтацією на дорослого як носія суспільних еталонів та морального авторитета. У підлітковому віці зростає цінність дружби з однолітками, відбуваються емансипація від безпосереднього впливу дорослих, розширюється сфера соціального спілкування, засвоюються суспільні цінності, формуються соціальні мотиви поведінки, виникає критичне ставлення до людей як регулятор поведінки. У юнацькому віці збільшується кількість виконуваних старшокласником соціальних ролей, зростають вимоги до відповідальності за дії та вчинки, формуються мотиви самовизначення, вдосконалюється вміння </w:t>
      </w:r>
      <w:r w:rsidRPr="00465D51">
        <w:rPr>
          <w:sz w:val="22"/>
          <w:szCs w:val="22"/>
        </w:rPr>
        <w:lastRenderedPageBreak/>
        <w:t>керуватися свідомо поставленою метою, зростає роль самостійних форм діяльності: формується суспільна активність.</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rPr>
        <w:t>ЦІННІСНЕ СТАВЛЕННЯ ДО ПРИРОДИ формується у процесі екологічного виховання і виявляється у таких ознаках: усвідомленні функцій природи в житії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безпечній; критичній оцінці споживацько-утилітарного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Ціннісне ставлення до природи і сформована на його основі екологічна культура є обов'язковою умовою сталого розвитку суспільства, узгодження економічних, екологічних і соціальних чинників розвитку.</w:t>
      </w:r>
    </w:p>
    <w:p w:rsidR="00140271" w:rsidRPr="00465D51" w:rsidRDefault="00140271" w:rsidP="00236B92">
      <w:pPr>
        <w:spacing w:line="240" w:lineRule="auto"/>
        <w:rPr>
          <w:sz w:val="22"/>
          <w:szCs w:val="22"/>
        </w:rPr>
      </w:pPr>
      <w:r w:rsidRPr="00465D51">
        <w:rPr>
          <w:sz w:val="22"/>
          <w:szCs w:val="22"/>
        </w:rPr>
        <w:t xml:space="preserve"> Ставлення вихованців до природи має специфічні вікові особливості. Молодшому шкільному віку властиве непрагматичне ставлення, що ґрунтується на </w:t>
      </w:r>
      <w:proofErr w:type="spellStart"/>
      <w:r w:rsidRPr="00465D51">
        <w:rPr>
          <w:sz w:val="22"/>
          <w:szCs w:val="22"/>
        </w:rPr>
        <w:t>суб'єктифікації</w:t>
      </w:r>
      <w:proofErr w:type="spellEnd"/>
      <w:r w:rsidRPr="00465D51">
        <w:rPr>
          <w:sz w:val="22"/>
          <w:szCs w:val="22"/>
        </w:rPr>
        <w:t>, коли природні об'єкти стають "значущими іншими"; посилюються   мотиви    спілкування   з    природою.   Для  підліткового  віку характерне ставлення до природи як до об'єкта охорони, а не користі. Наприкінці цього віку виникає "об'єктна" настанова користі. При цьому виявляється суперечливість у ставленні до природи: прагматичні настанови декларуються природоохоронними мотивами. Юнацькому віку властиве об'єктно-непрагматичне ставлення до природи, що ґрунтується на естетичній настанові.</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rPr>
        <w:t>ЦІННІСНЕ СТАВЛЕННЯ ДО МИСТЕЦТВА 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rsidR="00140271" w:rsidRPr="00465D51" w:rsidRDefault="00140271" w:rsidP="00236B92">
      <w:pPr>
        <w:spacing w:line="240" w:lineRule="auto"/>
        <w:rPr>
          <w:sz w:val="22"/>
          <w:szCs w:val="22"/>
        </w:rPr>
      </w:pPr>
      <w:r w:rsidRPr="00465D51">
        <w:rPr>
          <w:sz w:val="22"/>
          <w:szCs w:val="22"/>
        </w:rPr>
        <w:t xml:space="preserve"> 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140271" w:rsidRPr="00465D51" w:rsidRDefault="00140271" w:rsidP="00236B92">
      <w:pPr>
        <w:spacing w:line="240" w:lineRule="auto"/>
        <w:rPr>
          <w:sz w:val="22"/>
          <w:szCs w:val="22"/>
        </w:rPr>
      </w:pPr>
      <w:r w:rsidRPr="00465D51">
        <w:rPr>
          <w:sz w:val="22"/>
          <w:szCs w:val="22"/>
        </w:rPr>
        <w:t xml:space="preserve"> Використовуючи мистецтво як основний чинник естетичного виховання, педагог враховує вікові особливості школярів: відкритість учнів початкової школи до сприймання художніх творів, їхню емоційну мобільність та готовність з насолодою виконувати творчі завдання; концентрацію підлітків на пізнанні свого внутрішнього світу, а отже, використанні мистецтва як засобу духовного становлення, що проходить шлях від почуттєвого сприймання до осмислених естетичний дій; усвідомлення старшокласниками (вік, коли почуття набувають якісно нового характеру, переживання стають змістовнішими і доволі глибоко впливають на емоційне сприйняття життя) того факту, що мистецтво безпосередньо пов'язано з життям народу, його культурою.</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sz w:val="22"/>
          <w:szCs w:val="22"/>
        </w:rPr>
      </w:pPr>
      <w:r w:rsidRPr="00465D51">
        <w:rPr>
          <w:sz w:val="22"/>
          <w:szCs w:val="22"/>
        </w:rPr>
        <w:t>ЦІННІСНЕ СТАВЛЕННЯ ДО ПРАЦІ</w:t>
      </w:r>
    </w:p>
    <w:p w:rsidR="00140271" w:rsidRPr="00465D51" w:rsidRDefault="00140271" w:rsidP="00465D51">
      <w:pPr>
        <w:spacing w:line="240" w:lineRule="auto"/>
        <w:jc w:val="left"/>
        <w:rPr>
          <w:sz w:val="22"/>
          <w:szCs w:val="22"/>
        </w:rPr>
      </w:pPr>
    </w:p>
    <w:p w:rsidR="00140271" w:rsidRPr="00465D51" w:rsidRDefault="00140271" w:rsidP="00236B92">
      <w:pPr>
        <w:spacing w:line="240" w:lineRule="auto"/>
        <w:rPr>
          <w:sz w:val="22"/>
          <w:szCs w:val="22"/>
        </w:rPr>
      </w:pPr>
      <w:r w:rsidRPr="00465D51">
        <w:rPr>
          <w:sz w:val="22"/>
          <w:szCs w:val="22"/>
        </w:rPr>
        <w:t xml:space="preserve"> 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w:t>
      </w:r>
    </w:p>
    <w:p w:rsidR="00140271" w:rsidRPr="00465D51" w:rsidRDefault="00140271" w:rsidP="00236B92">
      <w:pPr>
        <w:spacing w:line="240" w:lineRule="auto"/>
        <w:rPr>
          <w:sz w:val="22"/>
          <w:szCs w:val="22"/>
        </w:rPr>
      </w:pPr>
      <w:r w:rsidRPr="00465D51">
        <w:rPr>
          <w:sz w:val="22"/>
          <w:szCs w:val="22"/>
        </w:rPr>
        <w:t xml:space="preserve"> Трудове виховання є системою виховних впливів, мета яких полягає у морально-психологічній підготовці учнів до майбутньої професійної діяльності. Високий рівень її розвитку передбачає оволодіння особистістю загальними основами наукової організації праці, вмінням ставити мету, планувати її досягнення, організовувати своє робоче місце, раціонально розподіляти сили і засоби досягнення бажаного результату, аналізувати процес і наслідки власних трудових зусиль, виконувати необхідні корективи.</w:t>
      </w:r>
    </w:p>
    <w:p w:rsidR="00140271" w:rsidRPr="00465D51" w:rsidRDefault="00140271" w:rsidP="00236B92">
      <w:pPr>
        <w:spacing w:line="240" w:lineRule="auto"/>
        <w:rPr>
          <w:sz w:val="22"/>
          <w:szCs w:val="22"/>
        </w:rPr>
      </w:pPr>
      <w:r w:rsidRPr="00465D51">
        <w:rPr>
          <w:sz w:val="22"/>
          <w:szCs w:val="22"/>
        </w:rPr>
        <w:t xml:space="preserve"> Основним завданням молодшої школи є формування в учнів уявлення про важливість праці для суспільства і для кожного з них. Педагог ознайомлює учнів з різними видами праці, з світом професій та якостями особистості, потрібними сучасному працівникові. Трудове виховання учнів основної школи — це розвиток свідомого ставлення до праці, знайомство з працею людини у різних галузях економіки, формування вмінь працювати у колективі, на становлення професійних інтересів, творення реального образу "Я". Одним із результатів трудового виховання і професійної орієнтації на цьому етапі є вибір учнем напряму майбутньої трудової діяльності та відповідного йому профілю навчання у старшій школі. Головними завданнями навчально-виховної роботи з старшокласниками з формування в них здатності до </w:t>
      </w:r>
      <w:r w:rsidRPr="00465D51">
        <w:rPr>
          <w:sz w:val="22"/>
          <w:szCs w:val="22"/>
        </w:rPr>
        <w:lastRenderedPageBreak/>
        <w:t>усвідомленого вибору майбутньої професії, розвиток загально трудових та професійно важливих якостей особистості.</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rPr>
        <w:t>ЦІННІСНЕ СТАВЛЕННЯ ДО СЕБЕ 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rPr>
        <w:t xml:space="preserve">Ціннісне  ставлення  до  свого  фізичного   "Я"  - це  вміння  особистості оцінювати свою зовнішність, </w:t>
      </w:r>
      <w:proofErr w:type="spellStart"/>
      <w:r w:rsidRPr="00465D51">
        <w:rPr>
          <w:sz w:val="22"/>
          <w:szCs w:val="22"/>
        </w:rPr>
        <w:t>тілобудову</w:t>
      </w:r>
      <w:proofErr w:type="spellEnd"/>
      <w:r w:rsidRPr="00465D51">
        <w:rPr>
          <w:sz w:val="22"/>
          <w:szCs w:val="22"/>
        </w:rPr>
        <w:t>,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140271" w:rsidRPr="00465D51" w:rsidRDefault="00140271" w:rsidP="00236B92">
      <w:pPr>
        <w:spacing w:line="240" w:lineRule="auto"/>
        <w:rPr>
          <w:sz w:val="22"/>
          <w:szCs w:val="22"/>
        </w:rPr>
      </w:pPr>
      <w:r w:rsidRPr="00465D51">
        <w:rPr>
          <w:sz w:val="22"/>
          <w:szCs w:val="22"/>
        </w:rPr>
        <w:t xml:space="preserve">Ціннісне ставлення до свого психічного   "Я" передбачає вихованість у дітей та учнівської молоді культури пізнання власного внутрішнього світу </w:t>
      </w:r>
      <w:proofErr w:type="spellStart"/>
      <w:r w:rsidRPr="00465D51">
        <w:rPr>
          <w:sz w:val="22"/>
          <w:szCs w:val="22"/>
        </w:rPr>
        <w:t>-думок</w:t>
      </w:r>
      <w:proofErr w:type="spellEnd"/>
      <w:r w:rsidRPr="00465D51">
        <w:rPr>
          <w:sz w:val="22"/>
          <w:szCs w:val="22"/>
        </w:rPr>
        <w:t>,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здатності до самовдосконалення, конструктивної самокритичності.</w:t>
      </w:r>
    </w:p>
    <w:p w:rsidR="00140271" w:rsidRPr="00465D51" w:rsidRDefault="00140271" w:rsidP="00236B92">
      <w:pPr>
        <w:spacing w:line="240" w:lineRule="auto"/>
        <w:rPr>
          <w:sz w:val="22"/>
          <w:szCs w:val="22"/>
        </w:rPr>
      </w:pPr>
      <w:r w:rsidRPr="00465D51">
        <w:rPr>
          <w:sz w:val="22"/>
          <w:szCs w:val="22"/>
        </w:rPr>
        <w:t>Ціннісне ставлення, до свого соціального "Я" 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rsidR="00140271" w:rsidRPr="00465D51" w:rsidRDefault="00140271" w:rsidP="00236B92">
      <w:pPr>
        <w:spacing w:line="240" w:lineRule="auto"/>
        <w:rPr>
          <w:sz w:val="22"/>
          <w:szCs w:val="22"/>
        </w:rPr>
      </w:pPr>
      <w:r w:rsidRPr="00465D51">
        <w:rPr>
          <w:sz w:val="22"/>
          <w:szCs w:val="22"/>
        </w:rPr>
        <w:t xml:space="preserve"> Характер ціннісного ставлення особистості до себе істотно змінюється з віком. У молодшому шкільному віці розвивається рефлексія, формується вміння оцінювати себе як предмет змін. У підлітковому віці формується прагнення до самоствердження, з'являється хворобливе переживання неуспіху, зростає роль самооцінки в регуляції поведінки. У юнацькому віці актуалізується потреба у самовизначенні, оцінці своїх здібностей і можливостей; виникає процес визначення сенсу життя та свого місця в ньому.</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b/>
          <w:sz w:val="22"/>
          <w:szCs w:val="22"/>
        </w:rPr>
      </w:pPr>
      <w:r w:rsidRPr="00465D51">
        <w:rPr>
          <w:b/>
          <w:sz w:val="22"/>
          <w:szCs w:val="22"/>
        </w:rPr>
        <w:t>Культурно-національні чинники виховання</w:t>
      </w:r>
    </w:p>
    <w:p w:rsidR="00140271" w:rsidRPr="00465D51" w:rsidRDefault="00140271" w:rsidP="00465D51">
      <w:pPr>
        <w:spacing w:line="240" w:lineRule="auto"/>
        <w:jc w:val="left"/>
        <w:rPr>
          <w:sz w:val="22"/>
          <w:szCs w:val="22"/>
        </w:rPr>
      </w:pPr>
    </w:p>
    <w:p w:rsidR="00140271" w:rsidRPr="00465D51" w:rsidRDefault="00140271" w:rsidP="00236B92">
      <w:pPr>
        <w:spacing w:line="240" w:lineRule="auto"/>
        <w:rPr>
          <w:sz w:val="22"/>
          <w:szCs w:val="22"/>
        </w:rPr>
      </w:pPr>
      <w:r w:rsidRPr="00465D51">
        <w:rPr>
          <w:sz w:val="22"/>
          <w:szCs w:val="22"/>
        </w:rPr>
        <w:t xml:space="preserve"> Найбільш ефективним завжди вважалося виховання на прикладах життєдіяльності батьків (історії роду, що органічно </w:t>
      </w:r>
      <w:proofErr w:type="spellStart"/>
      <w:r w:rsidRPr="00465D51">
        <w:rPr>
          <w:sz w:val="22"/>
          <w:szCs w:val="22"/>
        </w:rPr>
        <w:t>контамінує</w:t>
      </w:r>
      <w:proofErr w:type="spellEnd"/>
      <w:r w:rsidRPr="00465D51">
        <w:rPr>
          <w:sz w:val="22"/>
          <w:szCs w:val="22"/>
        </w:rPr>
        <w:t xml:space="preserve"> з історією народу), навколишньої природи, розкриття секретів і величі національно-державної мови, культури, міжнародної ролі і місії Батьківщини, видатних здобутків її славних синів і дочок у всіх сферах світового поступу, зокрема - педагогіки, починаючи від авторів літописів, Ярослава Мудрого, Митрополита Іларіона і Володимира   Мономаха, Ю. Котермака і Г. Русина, П.Сагайдачного і Б. Хмельницького,   Л. Барановича, Ф. Прокоповича, Г. Сковороди, Т. Шевченка,                       М. Максимовича і В. </w:t>
      </w:r>
      <w:proofErr w:type="spellStart"/>
      <w:r w:rsidRPr="00465D51">
        <w:rPr>
          <w:sz w:val="22"/>
          <w:szCs w:val="22"/>
        </w:rPr>
        <w:t>Каразіна</w:t>
      </w:r>
      <w:proofErr w:type="spellEnd"/>
      <w:r w:rsidRPr="00465D51">
        <w:rPr>
          <w:sz w:val="22"/>
          <w:szCs w:val="22"/>
        </w:rPr>
        <w:t xml:space="preserve">, Ю. </w:t>
      </w:r>
      <w:proofErr w:type="spellStart"/>
      <w:r w:rsidRPr="00465D51">
        <w:rPr>
          <w:sz w:val="22"/>
          <w:szCs w:val="22"/>
        </w:rPr>
        <w:t>Федьковича</w:t>
      </w:r>
      <w:proofErr w:type="spellEnd"/>
      <w:r w:rsidRPr="00465D51">
        <w:rPr>
          <w:sz w:val="22"/>
          <w:szCs w:val="22"/>
        </w:rPr>
        <w:t xml:space="preserve">, М. Шашкевича, О. Потебні,  П. Юркевича і М. Драгоманова, Б. Грінченка, І. Франка і М. Грушевського,   К. Ушинського і С. Русової, С. </w:t>
      </w:r>
      <w:proofErr w:type="spellStart"/>
      <w:r w:rsidRPr="00465D51">
        <w:rPr>
          <w:sz w:val="22"/>
          <w:szCs w:val="22"/>
        </w:rPr>
        <w:t>Сірополко</w:t>
      </w:r>
      <w:proofErr w:type="spellEnd"/>
      <w:r w:rsidRPr="00465D51">
        <w:rPr>
          <w:sz w:val="22"/>
          <w:szCs w:val="22"/>
        </w:rPr>
        <w:t xml:space="preserve">, Г. Ващенка і В. </w:t>
      </w:r>
      <w:proofErr w:type="spellStart"/>
      <w:r w:rsidRPr="00465D51">
        <w:rPr>
          <w:sz w:val="22"/>
          <w:szCs w:val="22"/>
        </w:rPr>
        <w:t>Яніва</w:t>
      </w:r>
      <w:proofErr w:type="spellEnd"/>
      <w:r w:rsidRPr="00465D51">
        <w:rPr>
          <w:sz w:val="22"/>
          <w:szCs w:val="22"/>
        </w:rPr>
        <w:t xml:space="preserve">,                  А. Волошина і О. </w:t>
      </w:r>
      <w:proofErr w:type="spellStart"/>
      <w:r w:rsidRPr="00465D51">
        <w:rPr>
          <w:sz w:val="22"/>
          <w:szCs w:val="22"/>
        </w:rPr>
        <w:t>Шаяна</w:t>
      </w:r>
      <w:proofErr w:type="spellEnd"/>
      <w:r w:rsidRPr="00465D51">
        <w:rPr>
          <w:sz w:val="22"/>
          <w:szCs w:val="22"/>
        </w:rPr>
        <w:t xml:space="preserve">, Д. Чижевського,   Ю. Бойка-Блохіна,                     Ю.  </w:t>
      </w:r>
      <w:proofErr w:type="spellStart"/>
      <w:r w:rsidRPr="00465D51">
        <w:rPr>
          <w:sz w:val="22"/>
          <w:szCs w:val="22"/>
        </w:rPr>
        <w:t>Шевельова</w:t>
      </w:r>
      <w:proofErr w:type="spellEnd"/>
      <w:r w:rsidRPr="00465D51">
        <w:rPr>
          <w:sz w:val="22"/>
          <w:szCs w:val="22"/>
        </w:rPr>
        <w:t xml:space="preserve"> і В. Сухомлинського.     </w:t>
      </w:r>
    </w:p>
    <w:p w:rsidR="00140271" w:rsidRPr="00465D51" w:rsidRDefault="00140271" w:rsidP="00236B92">
      <w:pPr>
        <w:spacing w:line="240" w:lineRule="auto"/>
        <w:rPr>
          <w:sz w:val="22"/>
          <w:szCs w:val="22"/>
        </w:rPr>
      </w:pPr>
      <w:r w:rsidRPr="00465D51">
        <w:rPr>
          <w:sz w:val="22"/>
          <w:szCs w:val="22"/>
        </w:rPr>
        <w:t xml:space="preserve"> Маємо бачити й усвідомлювати світ, таємниці життя і рух до нього через найголовніші етапи, закономірності, особливості, інтереси, уроки життя та розвитку рідної Батьківщини - органічно пов'язаної з світовою еволюцією ще з найдавніших епох та формацій, коли вона була активним суб'єктом розвитку світової цивілізації та культури.</w:t>
      </w:r>
    </w:p>
    <w:p w:rsidR="00140271" w:rsidRPr="00465D51" w:rsidRDefault="00140271" w:rsidP="00236B92">
      <w:pPr>
        <w:spacing w:line="240" w:lineRule="auto"/>
        <w:rPr>
          <w:sz w:val="22"/>
          <w:szCs w:val="22"/>
        </w:rPr>
      </w:pPr>
      <w:r w:rsidRPr="00465D51">
        <w:rPr>
          <w:sz w:val="22"/>
          <w:szCs w:val="22"/>
        </w:rPr>
        <w:t xml:space="preserve"> Першими вчителями дітей є їхні батьки (члени роду). Тому й виховний процес має починатися з виховної роботи педагогічних колективів з батьками; з роз'яснення батькам та усвідомлення ними сутності й ролі матері та батька, природи і прав дитини; розуміння того, яку роль відіграє в житті немовляти (дитини) особистий приклад батьків: і в сімейно-родових стосунках, і в ставленні до їхніх батьків, до історії народу, до рідної природи, мови, культури, надії і держави; до принципів і норм поведінки, праці та побуту; зрештою - до процесу власного навчання й громадянсько-культурного зростання, бажання й уміння виховувати дітей.</w:t>
      </w:r>
    </w:p>
    <w:p w:rsidR="00140271" w:rsidRPr="00465D51" w:rsidRDefault="00140271" w:rsidP="00236B92">
      <w:pPr>
        <w:spacing w:line="240" w:lineRule="auto"/>
        <w:rPr>
          <w:sz w:val="22"/>
          <w:szCs w:val="22"/>
        </w:rPr>
      </w:pPr>
      <w:r w:rsidRPr="00465D51">
        <w:rPr>
          <w:sz w:val="22"/>
          <w:szCs w:val="22"/>
        </w:rPr>
        <w:t>Найвищою турботою вихователів є дитина; метою і мірою успіху діяльності  педагогів - міра фізично-духовного, ідейно-культурного, політичного розвитку дітей (учнів, студентів) як свідомих носіїв інтересів громадянського суспільства.</w:t>
      </w:r>
    </w:p>
    <w:p w:rsidR="00140271" w:rsidRPr="00465D51" w:rsidRDefault="00140271" w:rsidP="00236B92">
      <w:pPr>
        <w:spacing w:line="240" w:lineRule="auto"/>
        <w:rPr>
          <w:sz w:val="22"/>
          <w:szCs w:val="22"/>
        </w:rPr>
      </w:pPr>
      <w:r w:rsidRPr="00465D51">
        <w:rPr>
          <w:sz w:val="22"/>
          <w:szCs w:val="22"/>
        </w:rPr>
        <w:t xml:space="preserve"> Визначальною постаттю навчальних закладів був, є і буде УЧИТЕЛЬ.</w:t>
      </w:r>
    </w:p>
    <w:p w:rsidR="00140271" w:rsidRPr="00465D51" w:rsidRDefault="00140271" w:rsidP="00236B92">
      <w:pPr>
        <w:spacing w:line="240" w:lineRule="auto"/>
        <w:rPr>
          <w:sz w:val="22"/>
          <w:szCs w:val="22"/>
        </w:rPr>
      </w:pPr>
      <w:r w:rsidRPr="00465D51">
        <w:rPr>
          <w:sz w:val="22"/>
          <w:szCs w:val="22"/>
        </w:rPr>
        <w:t xml:space="preserve"> Найпершою рисою (якістю) кожного вчителя має бути вроджена любов до дитини та природний нахил до виховання, до синтезу народної й академічної педагогіки.</w:t>
      </w:r>
    </w:p>
    <w:p w:rsidR="00140271" w:rsidRPr="00465D51" w:rsidRDefault="00140271" w:rsidP="00236B92">
      <w:pPr>
        <w:spacing w:line="240" w:lineRule="auto"/>
        <w:rPr>
          <w:sz w:val="22"/>
          <w:szCs w:val="22"/>
        </w:rPr>
      </w:pPr>
      <w:r w:rsidRPr="00465D51">
        <w:rPr>
          <w:sz w:val="22"/>
          <w:szCs w:val="22"/>
        </w:rPr>
        <w:t xml:space="preserve"> Народну педагогіку упродовж тисяч років творили люблячі матері, батьки (бабусі і дідусі), які заради щастя дітей самі проявляли взірці праці й культури (побутової, виробничої, суспільних відносин, ставлення до природи; рослинного і тваринного світу, слави далеких і близьких предків), людяності і громадянського сумління, совісті й честі, вміння матерів берегти і множити культурні традиції родинний </w:t>
      </w:r>
      <w:r w:rsidRPr="00465D51">
        <w:rPr>
          <w:sz w:val="22"/>
          <w:szCs w:val="22"/>
        </w:rPr>
        <w:lastRenderedPageBreak/>
        <w:t xml:space="preserve">добробут, сім*ю як основ держави, а батьків мужньо й жертовно захищати і рід, і Батьківщину та славу і будучину своєї </w:t>
      </w:r>
      <w:proofErr w:type="spellStart"/>
      <w:r w:rsidRPr="00465D51">
        <w:rPr>
          <w:sz w:val="22"/>
          <w:szCs w:val="22"/>
        </w:rPr>
        <w:t>етнонації</w:t>
      </w:r>
      <w:proofErr w:type="spellEnd"/>
      <w:r w:rsidRPr="00465D51">
        <w:rPr>
          <w:sz w:val="22"/>
          <w:szCs w:val="22"/>
        </w:rPr>
        <w:t>, держави, мови, культури, активну роль народу в світовому розвитку. А всім разом - творити освіту й науку, мистецтво високої гуманістичної правди й краси, незрадливої любові та вірності національним святиням, і тим самим творити загальнолюдські цінності.</w:t>
      </w:r>
    </w:p>
    <w:p w:rsidR="00140271" w:rsidRPr="00465D51" w:rsidRDefault="00140271" w:rsidP="00236B92">
      <w:pPr>
        <w:spacing w:line="240" w:lineRule="auto"/>
        <w:rPr>
          <w:sz w:val="22"/>
          <w:szCs w:val="22"/>
        </w:rPr>
      </w:pPr>
      <w:r w:rsidRPr="00465D51">
        <w:rPr>
          <w:sz w:val="22"/>
          <w:szCs w:val="22"/>
        </w:rPr>
        <w:t xml:space="preserve"> Великою скарбницею народної педагогіки стали «</w:t>
      </w:r>
      <w:proofErr w:type="spellStart"/>
      <w:r w:rsidRPr="00465D51">
        <w:rPr>
          <w:sz w:val="22"/>
          <w:szCs w:val="22"/>
        </w:rPr>
        <w:t>Велесова</w:t>
      </w:r>
      <w:proofErr w:type="spellEnd"/>
      <w:r w:rsidRPr="00465D51">
        <w:rPr>
          <w:sz w:val="22"/>
          <w:szCs w:val="22"/>
        </w:rPr>
        <w:t xml:space="preserve"> книга», міфологія і фольклор як утілення загальнонародного досвіду, мудрості, моралі ; етики поколінь.</w:t>
      </w:r>
    </w:p>
    <w:p w:rsidR="00140271" w:rsidRPr="00465D51" w:rsidRDefault="00140271" w:rsidP="00236B92">
      <w:pPr>
        <w:spacing w:line="240" w:lineRule="auto"/>
        <w:rPr>
          <w:sz w:val="22"/>
          <w:szCs w:val="22"/>
        </w:rPr>
      </w:pPr>
    </w:p>
    <w:p w:rsidR="00140271" w:rsidRPr="00465D51" w:rsidRDefault="00140271" w:rsidP="00236B92">
      <w:pPr>
        <w:spacing w:line="240" w:lineRule="auto"/>
        <w:rPr>
          <w:sz w:val="22"/>
          <w:szCs w:val="22"/>
        </w:rPr>
      </w:pPr>
      <w:r w:rsidRPr="00465D51">
        <w:rPr>
          <w:sz w:val="22"/>
          <w:szCs w:val="22"/>
        </w:rPr>
        <w:t xml:space="preserve"> Втіленням єдності народної й державницької педагогіки стало «Поучення дітям» Володимира Мономаха. Природно, що його  педагогіка  стала  і   синтезом   грецько-еллінських, візантійських, римських, англійських виховних традицій, і вершиною вітчизняної суспільно-політичної думки, а завдяки цьому - вершиною всієї тогочасної європейської педагогіки.</w:t>
      </w:r>
    </w:p>
    <w:p w:rsidR="00140271" w:rsidRPr="00465D51" w:rsidRDefault="00140271" w:rsidP="00236B92">
      <w:pPr>
        <w:spacing w:line="240" w:lineRule="auto"/>
        <w:rPr>
          <w:sz w:val="22"/>
          <w:szCs w:val="22"/>
        </w:rPr>
      </w:pPr>
      <w:r w:rsidRPr="00465D51">
        <w:rPr>
          <w:sz w:val="22"/>
          <w:szCs w:val="22"/>
        </w:rPr>
        <w:t xml:space="preserve"> Думки про роль людини та роль своєї держави в загальносвітовому процесі визначають і принципи виховання митрополита Іларіона та Кирила </w:t>
      </w:r>
      <w:proofErr w:type="spellStart"/>
      <w:r w:rsidRPr="00465D51">
        <w:rPr>
          <w:sz w:val="22"/>
          <w:szCs w:val="22"/>
        </w:rPr>
        <w:t>Туровського</w:t>
      </w:r>
      <w:proofErr w:type="spellEnd"/>
      <w:r w:rsidRPr="00465D51">
        <w:rPr>
          <w:sz w:val="22"/>
          <w:szCs w:val="22"/>
        </w:rPr>
        <w:t>, церковної і військової тогочасної еліти, літописців Київської держави.</w:t>
      </w:r>
    </w:p>
    <w:p w:rsidR="00140271" w:rsidRPr="00465D51" w:rsidRDefault="00140271" w:rsidP="00236B92">
      <w:pPr>
        <w:spacing w:line="240" w:lineRule="auto"/>
        <w:rPr>
          <w:sz w:val="22"/>
          <w:szCs w:val="22"/>
        </w:rPr>
      </w:pPr>
      <w:r w:rsidRPr="00465D51">
        <w:rPr>
          <w:sz w:val="22"/>
          <w:szCs w:val="22"/>
        </w:rPr>
        <w:t xml:space="preserve"> Переконливі приклади тому - «Літопис Аскольда», «Повість минулих літ» і Галицько-Волинський літопис з їх провідною ідеєю: розкрити поколінням «як виникла руська земля, хто в ній першим почав урядувати та як руська земля постала». Бо хто не знає свого минулого, той приречений не знати щасливого майбутнього, шляхів до нього.</w:t>
      </w:r>
    </w:p>
    <w:p w:rsidR="00140271" w:rsidRPr="00465D51" w:rsidRDefault="00140271" w:rsidP="00236B92">
      <w:pPr>
        <w:spacing w:line="240" w:lineRule="auto"/>
        <w:rPr>
          <w:sz w:val="22"/>
          <w:szCs w:val="22"/>
        </w:rPr>
      </w:pPr>
      <w:r w:rsidRPr="00465D51">
        <w:rPr>
          <w:sz w:val="22"/>
          <w:szCs w:val="22"/>
        </w:rPr>
        <w:t xml:space="preserve"> Для відповіді на питання автори використовують і міфологію, Біблію та фольклор; і інформацію про мало не всі зарубіжні країни, - однак в ім'я виховання людини-громадянина Київської держави усе те подано через призму зародження, становлення, розвитку своєї Батьківщини - суб'єкта й об'єкта світового процесу.</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b/>
          <w:sz w:val="22"/>
          <w:szCs w:val="22"/>
        </w:rPr>
      </w:pPr>
      <w:r w:rsidRPr="00465D51">
        <w:rPr>
          <w:b/>
          <w:sz w:val="22"/>
          <w:szCs w:val="22"/>
        </w:rPr>
        <w:t>Технологія виховного процесу</w:t>
      </w:r>
    </w:p>
    <w:p w:rsidR="00140271" w:rsidRPr="00465D51" w:rsidRDefault="00140271" w:rsidP="00236B92">
      <w:pPr>
        <w:spacing w:line="240" w:lineRule="auto"/>
        <w:rPr>
          <w:sz w:val="22"/>
          <w:szCs w:val="22"/>
        </w:rPr>
      </w:pPr>
      <w:r w:rsidRPr="00465D51">
        <w:rPr>
          <w:sz w:val="22"/>
          <w:szCs w:val="22"/>
        </w:rPr>
        <w:t xml:space="preserve"> Зміст та організацію виховного процесу визначає його мета як очікуваний ідеальний результат. Кінцева мета виховання поетапно конкретизується, виділяються проміжні виховні ціль проектуються дії педагога й вихованців, орієнтовані на досягнення виділених цілей.</w:t>
      </w:r>
    </w:p>
    <w:p w:rsidR="00140271" w:rsidRPr="00465D51" w:rsidRDefault="00140271" w:rsidP="00236B92">
      <w:pPr>
        <w:spacing w:line="240" w:lineRule="auto"/>
        <w:rPr>
          <w:sz w:val="22"/>
          <w:szCs w:val="22"/>
        </w:rPr>
      </w:pPr>
      <w:r w:rsidRPr="00465D51">
        <w:rPr>
          <w:sz w:val="22"/>
          <w:szCs w:val="22"/>
        </w:rPr>
        <w:t xml:space="preserve"> Технологічний підхід дає змогу активізувати, інтенсифікувати процес виховання, наблизити його до оптимального. Технологія є основою сучасного виховного процесу, оскільки як форма виховного впливу характеризується високою наукоємністю і цим самим оптимізує його.</w:t>
      </w:r>
    </w:p>
    <w:p w:rsidR="00140271" w:rsidRPr="00465D51" w:rsidRDefault="00140271" w:rsidP="00236B92">
      <w:pPr>
        <w:spacing w:line="240" w:lineRule="auto"/>
        <w:rPr>
          <w:sz w:val="22"/>
          <w:szCs w:val="22"/>
        </w:rPr>
      </w:pPr>
      <w:r w:rsidRPr="00465D51">
        <w:rPr>
          <w:sz w:val="22"/>
          <w:szCs w:val="22"/>
        </w:rPr>
        <w:t xml:space="preserve"> Особистісне долучення вихованців до спільної з вихователем діяльності у процесі застосування сучасних виховних технологій здійснюється через розв'язання соціально-моральних завдань, що ставлять вихованців з умови свідомого вибору і практичної реалізації особистісної позиції, стилю поведінки.</w:t>
      </w:r>
    </w:p>
    <w:p w:rsidR="00140271" w:rsidRPr="00465D51" w:rsidRDefault="00140271" w:rsidP="00236B92">
      <w:pPr>
        <w:spacing w:line="240" w:lineRule="auto"/>
        <w:rPr>
          <w:sz w:val="22"/>
          <w:szCs w:val="22"/>
        </w:rPr>
      </w:pPr>
      <w:r w:rsidRPr="00465D51">
        <w:rPr>
          <w:sz w:val="22"/>
          <w:szCs w:val="22"/>
        </w:rPr>
        <w:t xml:space="preserve"> Технологія виховного процесу з поєднанням педагогічних приписів, здійснюваних на рівні етапів та дій суб'єктів, з широкою варіативністю </w:t>
      </w:r>
      <w:proofErr w:type="spellStart"/>
      <w:r w:rsidRPr="00465D51">
        <w:rPr>
          <w:sz w:val="22"/>
          <w:szCs w:val="22"/>
        </w:rPr>
        <w:t>опериціональної</w:t>
      </w:r>
      <w:proofErr w:type="spellEnd"/>
      <w:r w:rsidRPr="00465D51">
        <w:rPr>
          <w:sz w:val="22"/>
          <w:szCs w:val="22"/>
        </w:rPr>
        <w:t xml:space="preserve">   структури   суб'єкт-суб'єктної   взаємодії.   Водночас   вона   є проявом  індивідуальної майстерності  педагога за умов  використання  ним оптимальних форм, методів та прийомів впливу на розвиток особистості.</w:t>
      </w:r>
    </w:p>
    <w:p w:rsidR="00140271" w:rsidRPr="00465D51" w:rsidRDefault="00140271" w:rsidP="00236B92">
      <w:pPr>
        <w:spacing w:line="240" w:lineRule="auto"/>
        <w:rPr>
          <w:sz w:val="22"/>
          <w:szCs w:val="22"/>
        </w:rPr>
      </w:pPr>
      <w:r w:rsidRPr="00465D51">
        <w:rPr>
          <w:sz w:val="22"/>
          <w:szCs w:val="22"/>
        </w:rPr>
        <w:t xml:space="preserve"> Процес виховання окрім власне наукового підходу складається з творчих актів, засадами яких є відчуття вихователем конкретної життєвої ситуації, його  такт. Ця особливість виховної діяльності має переваги .у ситуаціях екстремальних, недостатньо детермінованих, плинних, змінних.</w:t>
      </w:r>
    </w:p>
    <w:p w:rsidR="00140271" w:rsidRPr="00465D51" w:rsidRDefault="00140271" w:rsidP="00236B92">
      <w:pPr>
        <w:spacing w:line="240" w:lineRule="auto"/>
        <w:rPr>
          <w:sz w:val="22"/>
          <w:szCs w:val="22"/>
        </w:rPr>
      </w:pPr>
      <w:r w:rsidRPr="00465D51">
        <w:rPr>
          <w:sz w:val="22"/>
          <w:szCs w:val="22"/>
        </w:rPr>
        <w:t xml:space="preserve"> Складовими виховних технологій є форми організації та способи виховання. Процес виховання здійснюється у певних організаційних формах (індивідуальні, групові, колективні, масові). Сфера виховання є відкритою до пошуку альтернативних способів виховання.</w:t>
      </w:r>
    </w:p>
    <w:p w:rsidR="00140271" w:rsidRPr="00465D51" w:rsidRDefault="00140271" w:rsidP="00236B92">
      <w:pPr>
        <w:spacing w:line="240" w:lineRule="auto"/>
        <w:rPr>
          <w:sz w:val="22"/>
          <w:szCs w:val="22"/>
        </w:rPr>
      </w:pPr>
      <w:r w:rsidRPr="00465D51">
        <w:rPr>
          <w:sz w:val="22"/>
          <w:szCs w:val="22"/>
        </w:rPr>
        <w:t xml:space="preserve"> Використання виховної технології є завжди вибором стратегії, пріоритетів, </w:t>
      </w:r>
      <w:proofErr w:type="spellStart"/>
      <w:r w:rsidRPr="00465D51">
        <w:rPr>
          <w:sz w:val="22"/>
          <w:szCs w:val="22"/>
        </w:rPr>
        <w:t>системотвірних</w:t>
      </w:r>
      <w:proofErr w:type="spellEnd"/>
      <w:r w:rsidRPr="00465D51">
        <w:rPr>
          <w:sz w:val="22"/>
          <w:szCs w:val="22"/>
        </w:rPr>
        <w:t xml:space="preserve"> чинників взаємодії вихователя і вихованців, а також вибором тактики та стилю виховної роботи з ними.</w:t>
      </w:r>
    </w:p>
    <w:p w:rsidR="00140271" w:rsidRPr="00465D51" w:rsidRDefault="00140271" w:rsidP="00236B92">
      <w:pPr>
        <w:spacing w:line="240" w:lineRule="auto"/>
        <w:rPr>
          <w:sz w:val="22"/>
          <w:szCs w:val="22"/>
        </w:rPr>
      </w:pPr>
      <w:r w:rsidRPr="00465D51">
        <w:rPr>
          <w:sz w:val="22"/>
          <w:szCs w:val="22"/>
        </w:rPr>
        <w:t xml:space="preserve"> Високий суб'єктивний компонент виховних технологій, пріоритет унікальності кожної особистості вимагає відповідального ставлення до технологізації виховного процесу, високого професіоналізму педагога.</w:t>
      </w:r>
    </w:p>
    <w:p w:rsidR="00140271" w:rsidRPr="00465D51" w:rsidRDefault="00140271" w:rsidP="00236B92">
      <w:pPr>
        <w:spacing w:line="240" w:lineRule="auto"/>
        <w:rPr>
          <w:sz w:val="22"/>
          <w:szCs w:val="22"/>
        </w:rPr>
      </w:pPr>
    </w:p>
    <w:p w:rsidR="00140271" w:rsidRPr="00465D51" w:rsidRDefault="00140271" w:rsidP="00465D51">
      <w:pPr>
        <w:spacing w:line="240" w:lineRule="auto"/>
        <w:jc w:val="left"/>
        <w:rPr>
          <w:sz w:val="22"/>
          <w:szCs w:val="22"/>
        </w:rPr>
      </w:pPr>
      <w:r w:rsidRPr="00465D51">
        <w:rPr>
          <w:sz w:val="22"/>
          <w:szCs w:val="22"/>
        </w:rPr>
        <w:t xml:space="preserve">  </w:t>
      </w:r>
    </w:p>
    <w:p w:rsidR="00140271" w:rsidRPr="00465D51" w:rsidRDefault="00140271" w:rsidP="00465D51">
      <w:pPr>
        <w:spacing w:line="240" w:lineRule="auto"/>
        <w:jc w:val="left"/>
        <w:rPr>
          <w:sz w:val="22"/>
          <w:szCs w:val="22"/>
        </w:rPr>
      </w:pPr>
    </w:p>
    <w:p w:rsidR="00140271" w:rsidRPr="00465D51" w:rsidRDefault="00140271" w:rsidP="00465D51">
      <w:pPr>
        <w:spacing w:line="240" w:lineRule="auto"/>
        <w:jc w:val="left"/>
        <w:rPr>
          <w:b/>
          <w:sz w:val="22"/>
          <w:szCs w:val="22"/>
        </w:rPr>
      </w:pPr>
      <w:r w:rsidRPr="00465D51">
        <w:rPr>
          <w:b/>
          <w:sz w:val="22"/>
          <w:szCs w:val="22"/>
        </w:rPr>
        <w:t>Виховний простір розвитку особистості</w:t>
      </w:r>
    </w:p>
    <w:p w:rsidR="00140271" w:rsidRPr="00465D51" w:rsidRDefault="00140271" w:rsidP="00465D51">
      <w:pPr>
        <w:spacing w:line="240" w:lineRule="auto"/>
        <w:jc w:val="left"/>
        <w:rPr>
          <w:sz w:val="22"/>
          <w:szCs w:val="22"/>
        </w:rPr>
      </w:pPr>
    </w:p>
    <w:p w:rsidR="00140271" w:rsidRPr="00465D51" w:rsidRDefault="00140271" w:rsidP="00236B92">
      <w:pPr>
        <w:spacing w:line="240" w:lineRule="auto"/>
        <w:rPr>
          <w:sz w:val="22"/>
          <w:szCs w:val="22"/>
        </w:rPr>
      </w:pPr>
      <w:r w:rsidRPr="00465D51">
        <w:rPr>
          <w:sz w:val="22"/>
          <w:szCs w:val="22"/>
        </w:rPr>
        <w:t xml:space="preserve"> 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універсам цінностей культури і культурних форм життя. Це простір соціальних, культурних, життєвих виборів особистості, котра </w:t>
      </w:r>
      <w:proofErr w:type="spellStart"/>
      <w:r w:rsidRPr="00465D51">
        <w:rPr>
          <w:sz w:val="22"/>
          <w:szCs w:val="22"/>
        </w:rPr>
        <w:t>самореалізується</w:t>
      </w:r>
      <w:proofErr w:type="spellEnd"/>
      <w:r w:rsidRPr="00465D51">
        <w:rPr>
          <w:sz w:val="22"/>
          <w:szCs w:val="22"/>
        </w:rPr>
        <w:t xml:space="preserve"> у різних виховних середовищах (академічне середовище, клубне, середовище творчих майстерень тощо).</w:t>
      </w:r>
    </w:p>
    <w:p w:rsidR="00140271" w:rsidRPr="00465D51" w:rsidRDefault="00140271" w:rsidP="00465D51">
      <w:pPr>
        <w:spacing w:line="240" w:lineRule="auto"/>
        <w:jc w:val="left"/>
        <w:rPr>
          <w:b/>
          <w:sz w:val="22"/>
          <w:szCs w:val="22"/>
        </w:rPr>
      </w:pPr>
      <w:r w:rsidRPr="00465D51">
        <w:rPr>
          <w:b/>
          <w:i/>
          <w:sz w:val="22"/>
          <w:szCs w:val="22"/>
        </w:rPr>
        <w:t>Основні вимоги до створення виховного простору</w:t>
      </w:r>
      <w:r w:rsidRPr="00465D51">
        <w:rPr>
          <w:b/>
          <w:sz w:val="22"/>
          <w:szCs w:val="22"/>
        </w:rPr>
        <w:t>:</w:t>
      </w:r>
    </w:p>
    <w:p w:rsidR="00140271" w:rsidRPr="00465D51" w:rsidRDefault="00140271" w:rsidP="00236B92">
      <w:pPr>
        <w:spacing w:line="240" w:lineRule="auto"/>
        <w:rPr>
          <w:sz w:val="22"/>
          <w:szCs w:val="22"/>
        </w:rPr>
      </w:pPr>
      <w:r w:rsidRPr="00465D51">
        <w:rPr>
          <w:sz w:val="22"/>
          <w:szCs w:val="22"/>
        </w:rPr>
        <w:lastRenderedPageBreak/>
        <w:t>-  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140271" w:rsidRPr="00465D51" w:rsidRDefault="00140271" w:rsidP="00236B92">
      <w:pPr>
        <w:spacing w:line="240" w:lineRule="auto"/>
        <w:rPr>
          <w:sz w:val="22"/>
          <w:szCs w:val="22"/>
        </w:rPr>
      </w:pPr>
      <w:r w:rsidRPr="00465D51">
        <w:rPr>
          <w:sz w:val="22"/>
          <w:szCs w:val="22"/>
        </w:rPr>
        <w:t xml:space="preserve"> - відкритість  до  соціуму,  діяти у  співпраці  з  сім'єю,  громадськістю;</w:t>
      </w:r>
    </w:p>
    <w:p w:rsidR="00140271" w:rsidRPr="00465D51" w:rsidRDefault="00140271" w:rsidP="00236B92">
      <w:pPr>
        <w:spacing w:line="240" w:lineRule="auto"/>
        <w:rPr>
          <w:sz w:val="22"/>
          <w:szCs w:val="22"/>
        </w:rPr>
      </w:pPr>
      <w:r w:rsidRPr="00465D51">
        <w:rPr>
          <w:sz w:val="22"/>
          <w:szCs w:val="22"/>
        </w:rPr>
        <w:t xml:space="preserve"> - залучення   дітей   до   розв'язання   суспільно   значущих   і   особистісних життєвих проблем, формувати досвід громадянської поведінки;</w:t>
      </w:r>
    </w:p>
    <w:p w:rsidR="00140271" w:rsidRPr="00465D51" w:rsidRDefault="00140271" w:rsidP="00236B92">
      <w:pPr>
        <w:spacing w:line="240" w:lineRule="auto"/>
        <w:rPr>
          <w:sz w:val="22"/>
          <w:szCs w:val="22"/>
        </w:rPr>
      </w:pPr>
      <w:r w:rsidRPr="00465D51">
        <w:rPr>
          <w:sz w:val="22"/>
          <w:szCs w:val="22"/>
        </w:rPr>
        <w:t xml:space="preserve"> - розвиток творчого потенціалу всіх суб'єктів навчально-виховного</w:t>
      </w:r>
    </w:p>
    <w:p w:rsidR="00140271" w:rsidRPr="00465D51" w:rsidRDefault="00140271" w:rsidP="00236B92">
      <w:pPr>
        <w:spacing w:line="240" w:lineRule="auto"/>
        <w:rPr>
          <w:sz w:val="22"/>
          <w:szCs w:val="22"/>
        </w:rPr>
      </w:pPr>
      <w:r w:rsidRPr="00465D51">
        <w:rPr>
          <w:sz w:val="22"/>
          <w:szCs w:val="22"/>
        </w:rPr>
        <w:t xml:space="preserve"> процесу;</w:t>
      </w:r>
    </w:p>
    <w:p w:rsidR="00140271" w:rsidRPr="00465D51" w:rsidRDefault="00140271" w:rsidP="00236B92">
      <w:pPr>
        <w:spacing w:line="240" w:lineRule="auto"/>
        <w:rPr>
          <w:sz w:val="22"/>
          <w:szCs w:val="22"/>
        </w:rPr>
      </w:pPr>
      <w:r w:rsidRPr="00465D51">
        <w:rPr>
          <w:sz w:val="22"/>
          <w:szCs w:val="22"/>
        </w:rPr>
        <w:t xml:space="preserve"> -  спонукання школярів до самостійного розв'язання власних життєвих проблем у нестабільному суспільстві;</w:t>
      </w:r>
    </w:p>
    <w:p w:rsidR="00140271" w:rsidRPr="00465D51" w:rsidRDefault="00140271" w:rsidP="00236B92">
      <w:pPr>
        <w:spacing w:line="240" w:lineRule="auto"/>
        <w:rPr>
          <w:sz w:val="22"/>
          <w:szCs w:val="22"/>
        </w:rPr>
      </w:pPr>
      <w:r w:rsidRPr="00465D51">
        <w:rPr>
          <w:sz w:val="22"/>
          <w:szCs w:val="22"/>
        </w:rPr>
        <w:t xml:space="preserve"> - життєтворчість як здатність забезпечити дитині можливість облаштувати власне життя, творити колективні і міжособистісні взаємини;</w:t>
      </w:r>
    </w:p>
    <w:p w:rsidR="00140271" w:rsidRPr="00465D51" w:rsidRDefault="00140271" w:rsidP="00236B92">
      <w:pPr>
        <w:spacing w:line="240" w:lineRule="auto"/>
        <w:rPr>
          <w:sz w:val="22"/>
          <w:szCs w:val="22"/>
        </w:rPr>
      </w:pPr>
      <w:r w:rsidRPr="00465D51">
        <w:rPr>
          <w:sz w:val="22"/>
          <w:szCs w:val="22"/>
        </w:rPr>
        <w:t xml:space="preserve"> - педагогічна культура вчителів і вихователів, невід'ємними</w:t>
      </w:r>
    </w:p>
    <w:p w:rsidR="00140271" w:rsidRPr="00465D51" w:rsidRDefault="00140271" w:rsidP="00236B92">
      <w:pPr>
        <w:spacing w:line="240" w:lineRule="auto"/>
        <w:rPr>
          <w:sz w:val="22"/>
          <w:szCs w:val="22"/>
        </w:rPr>
      </w:pPr>
      <w:r w:rsidRPr="00465D51">
        <w:rPr>
          <w:sz w:val="22"/>
          <w:szCs w:val="22"/>
        </w:rPr>
        <w:t xml:space="preserve"> особливостями якої є людяність, інтелігентність, толерантність,</w:t>
      </w:r>
    </w:p>
    <w:p w:rsidR="00140271" w:rsidRPr="00465D51" w:rsidRDefault="00140271" w:rsidP="00236B92">
      <w:pPr>
        <w:spacing w:line="240" w:lineRule="auto"/>
        <w:rPr>
          <w:sz w:val="22"/>
          <w:szCs w:val="22"/>
        </w:rPr>
      </w:pPr>
      <w:r w:rsidRPr="00465D51">
        <w:rPr>
          <w:sz w:val="22"/>
          <w:szCs w:val="22"/>
        </w:rPr>
        <w:t xml:space="preserve"> розуміння, здатність до взаємодії;</w:t>
      </w:r>
    </w:p>
    <w:p w:rsidR="00140271" w:rsidRPr="00465D51" w:rsidRDefault="00140271" w:rsidP="00236B92">
      <w:pPr>
        <w:spacing w:line="240" w:lineRule="auto"/>
        <w:rPr>
          <w:sz w:val="22"/>
          <w:szCs w:val="22"/>
        </w:rPr>
      </w:pPr>
      <w:r w:rsidRPr="00465D51">
        <w:rPr>
          <w:sz w:val="22"/>
          <w:szCs w:val="22"/>
        </w:rPr>
        <w:t xml:space="preserve"> -  педагогічний захист й підтримка дітей у розв'язанні їхніх життєвих</w:t>
      </w:r>
    </w:p>
    <w:p w:rsidR="00140271" w:rsidRPr="00465D51" w:rsidRDefault="00140271" w:rsidP="00236B92">
      <w:pPr>
        <w:spacing w:line="240" w:lineRule="auto"/>
        <w:rPr>
          <w:sz w:val="22"/>
          <w:szCs w:val="22"/>
        </w:rPr>
      </w:pPr>
      <w:r w:rsidRPr="00465D51">
        <w:rPr>
          <w:sz w:val="22"/>
          <w:szCs w:val="22"/>
        </w:rPr>
        <w:t xml:space="preserve"> проблем та в індивідуальному саморозвитку, забезпечення їхньої</w:t>
      </w:r>
    </w:p>
    <w:p w:rsidR="00140271" w:rsidRPr="00465D51" w:rsidRDefault="00140271" w:rsidP="00236B92">
      <w:pPr>
        <w:spacing w:line="240" w:lineRule="auto"/>
        <w:rPr>
          <w:sz w:val="22"/>
          <w:szCs w:val="22"/>
        </w:rPr>
      </w:pPr>
      <w:r w:rsidRPr="00465D51">
        <w:rPr>
          <w:sz w:val="22"/>
          <w:szCs w:val="22"/>
        </w:rPr>
        <w:t xml:space="preserve"> особистісної недоторканості і безпеки;</w:t>
      </w:r>
    </w:p>
    <w:p w:rsidR="00140271" w:rsidRPr="00465D51" w:rsidRDefault="00140271" w:rsidP="00236B92">
      <w:pPr>
        <w:spacing w:line="240" w:lineRule="auto"/>
        <w:rPr>
          <w:sz w:val="22"/>
          <w:szCs w:val="22"/>
        </w:rPr>
      </w:pPr>
      <w:r w:rsidRPr="00465D51">
        <w:rPr>
          <w:sz w:val="22"/>
          <w:szCs w:val="22"/>
        </w:rPr>
        <w:t xml:space="preserve"> -  самореалізація людини в особистісній, професійній та соціальній сферах її життєдіяльності.</w:t>
      </w:r>
    </w:p>
    <w:p w:rsidR="00140271" w:rsidRPr="00465D51" w:rsidRDefault="00140271" w:rsidP="00236B92">
      <w:pPr>
        <w:spacing w:line="240" w:lineRule="auto"/>
        <w:rPr>
          <w:sz w:val="22"/>
          <w:szCs w:val="22"/>
        </w:rPr>
      </w:pPr>
      <w:r w:rsidRPr="00465D51">
        <w:rPr>
          <w:sz w:val="22"/>
          <w:szCs w:val="22"/>
        </w:rPr>
        <w:t xml:space="preserve">         Структура виховної моделі національного виховання Виховна система - 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140271" w:rsidRPr="00465D51" w:rsidRDefault="00140271" w:rsidP="00236B92">
      <w:pPr>
        <w:spacing w:line="240" w:lineRule="auto"/>
        <w:rPr>
          <w:sz w:val="22"/>
          <w:szCs w:val="22"/>
        </w:rPr>
      </w:pPr>
      <w:r w:rsidRPr="00465D51">
        <w:rPr>
          <w:sz w:val="22"/>
          <w:szCs w:val="22"/>
        </w:rPr>
        <w:t xml:space="preserve"> Серцевиною виховного процесу є особистість - її нахили, здібності, потреби, Інтереси, соціальний досвід, самовідданість, характер.</w:t>
      </w:r>
    </w:p>
    <w:p w:rsidR="00140271" w:rsidRPr="00465D51" w:rsidRDefault="00140271" w:rsidP="00236B92">
      <w:pPr>
        <w:spacing w:line="240" w:lineRule="auto"/>
        <w:rPr>
          <w:sz w:val="22"/>
          <w:szCs w:val="22"/>
        </w:rPr>
      </w:pPr>
      <w:r w:rsidRPr="00465D51">
        <w:rPr>
          <w:sz w:val="22"/>
          <w:szCs w:val="22"/>
        </w:rPr>
        <w:t xml:space="preserve"> Одним із визначальних принципів виховної системи є взаємозв'язок впливів: родини; вчителя; соціальних об'єктів; довкілля (освітнього простору).</w:t>
      </w:r>
    </w:p>
    <w:p w:rsidR="00140271" w:rsidRPr="00465D51" w:rsidRDefault="00140271" w:rsidP="00236B92">
      <w:pPr>
        <w:spacing w:line="240" w:lineRule="auto"/>
        <w:rPr>
          <w:sz w:val="22"/>
          <w:szCs w:val="22"/>
        </w:rPr>
      </w:pPr>
      <w:r w:rsidRPr="00465D51">
        <w:rPr>
          <w:sz w:val="22"/>
          <w:szCs w:val="22"/>
        </w:rPr>
        <w:t xml:space="preserve"> Родина, її цінності є складниками суспільства, яке будується на родинних принципах співжиття, дбайливого ставлення до дитини на тих чинниках, що допомагають розкрити творчий потенціал дитини.</w:t>
      </w:r>
    </w:p>
    <w:p w:rsidR="00140271" w:rsidRPr="00465D51" w:rsidRDefault="00140271" w:rsidP="00236B92">
      <w:pPr>
        <w:spacing w:line="240" w:lineRule="auto"/>
        <w:rPr>
          <w:sz w:val="22"/>
          <w:szCs w:val="22"/>
        </w:rPr>
      </w:pPr>
      <w:r w:rsidRPr="00465D51">
        <w:rPr>
          <w:sz w:val="22"/>
          <w:szCs w:val="22"/>
        </w:rPr>
        <w:t xml:space="preserve"> Залучення до співпраці управлінської, духовної, культурно-мистецької еліти та громадських інституцій створює унікальне середовище координації та інтеграції всіх ланок виховної системи.</w:t>
      </w:r>
    </w:p>
    <w:p w:rsidR="00140271" w:rsidRPr="00465D51" w:rsidRDefault="00140271" w:rsidP="00236B92">
      <w:pPr>
        <w:spacing w:line="240" w:lineRule="auto"/>
        <w:rPr>
          <w:sz w:val="22"/>
          <w:szCs w:val="22"/>
        </w:rPr>
      </w:pPr>
      <w:r w:rsidRPr="00465D51">
        <w:rPr>
          <w:sz w:val="22"/>
          <w:szCs w:val="22"/>
        </w:rPr>
        <w:t xml:space="preserve"> Розуміючи українську національну систему виховання як самобутнє і водночас споріднене з вселюдським культурно-історичне явище, акцентуємо увагу на усвідомленні педагогами кінцевого результату своєї праці - виховання свідомого громадянина, патріота.</w:t>
      </w:r>
    </w:p>
    <w:p w:rsidR="00140271" w:rsidRPr="00465D51" w:rsidRDefault="00140271" w:rsidP="00465D51">
      <w:pPr>
        <w:spacing w:line="240" w:lineRule="auto"/>
        <w:jc w:val="left"/>
        <w:rPr>
          <w:sz w:val="22"/>
          <w:szCs w:val="22"/>
        </w:rPr>
      </w:pPr>
    </w:p>
    <w:p w:rsidR="00465D51" w:rsidRPr="00465D51" w:rsidRDefault="00140271" w:rsidP="00465D51">
      <w:pPr>
        <w:pStyle w:val="131"/>
        <w:shd w:val="clear" w:color="auto" w:fill="auto"/>
        <w:tabs>
          <w:tab w:val="left" w:pos="2250"/>
          <w:tab w:val="left" w:leader="dot" w:pos="3430"/>
          <w:tab w:val="left" w:leader="dot" w:pos="3488"/>
        </w:tabs>
        <w:spacing w:before="0" w:after="0" w:line="210" w:lineRule="exact"/>
        <w:ind w:left="400"/>
        <w:jc w:val="left"/>
        <w:rPr>
          <w:rFonts w:ascii="Times New Roman" w:hAnsi="Times New Roman" w:cs="Times New Roman"/>
          <w:b w:val="0"/>
          <w:bCs w:val="0"/>
          <w:sz w:val="22"/>
          <w:szCs w:val="22"/>
        </w:rPr>
      </w:pPr>
      <w:r w:rsidRPr="00465D51">
        <w:rPr>
          <w:rFonts w:ascii="Times New Roman" w:hAnsi="Times New Roman" w:cs="Times New Roman"/>
          <w:sz w:val="22"/>
          <w:szCs w:val="22"/>
        </w:rPr>
        <w:t xml:space="preserve">  </w:t>
      </w:r>
      <w:r w:rsidR="00465D51" w:rsidRPr="00465D51">
        <w:rPr>
          <w:rFonts w:ascii="Times New Roman" w:hAnsi="Times New Roman" w:cs="Times New Roman"/>
          <w:sz w:val="22"/>
          <w:szCs w:val="22"/>
        </w:rPr>
        <w:t>РЕКОМЕНДОВАНА ЛІТЕРАТУPA</w:t>
      </w:r>
      <w:r w:rsidR="00465D51" w:rsidRPr="00465D51">
        <w:rPr>
          <w:rFonts w:ascii="Times New Roman" w:hAnsi="Times New Roman" w:cs="Times New Roman"/>
          <w:sz w:val="22"/>
          <w:szCs w:val="22"/>
        </w:rPr>
        <w:tab/>
      </w:r>
    </w:p>
    <w:p w:rsidR="00465D51" w:rsidRPr="00465D51" w:rsidRDefault="00465D51" w:rsidP="00236B92">
      <w:pPr>
        <w:pStyle w:val="121"/>
        <w:numPr>
          <w:ilvl w:val="0"/>
          <w:numId w:val="3"/>
        </w:numPr>
        <w:shd w:val="clear" w:color="auto" w:fill="auto"/>
        <w:tabs>
          <w:tab w:val="left" w:pos="354"/>
        </w:tabs>
        <w:spacing w:before="0" w:after="0" w:line="240" w:lineRule="exact"/>
        <w:ind w:left="400" w:right="20"/>
        <w:jc w:val="both"/>
        <w:rPr>
          <w:rFonts w:ascii="Times New Roman" w:hAnsi="Times New Roman" w:cs="Times New Roman"/>
          <w:sz w:val="22"/>
          <w:szCs w:val="22"/>
        </w:rPr>
      </w:pPr>
      <w:proofErr w:type="spellStart"/>
      <w:r w:rsidRPr="00465D51">
        <w:rPr>
          <w:rFonts w:ascii="Times New Roman" w:hAnsi="Times New Roman" w:cs="Times New Roman"/>
          <w:i/>
          <w:iCs/>
          <w:sz w:val="22"/>
          <w:szCs w:val="22"/>
        </w:rPr>
        <w:t>Білецька</w:t>
      </w:r>
      <w:proofErr w:type="spellEnd"/>
      <w:r w:rsidRPr="00465D51">
        <w:rPr>
          <w:rFonts w:ascii="Times New Roman" w:hAnsi="Times New Roman" w:cs="Times New Roman"/>
          <w:i/>
          <w:iCs/>
          <w:sz w:val="22"/>
          <w:szCs w:val="22"/>
        </w:rPr>
        <w:t xml:space="preserve"> І.</w:t>
      </w:r>
      <w:r w:rsidR="00C765AD">
        <w:rPr>
          <w:rFonts w:ascii="Times New Roman" w:hAnsi="Times New Roman" w:cs="Times New Roman"/>
          <w:sz w:val="22"/>
          <w:szCs w:val="22"/>
        </w:rPr>
        <w:t xml:space="preserve"> Вирішення моральних</w:t>
      </w:r>
      <w:r w:rsidRPr="00465D51">
        <w:rPr>
          <w:rFonts w:ascii="Times New Roman" w:hAnsi="Times New Roman" w:cs="Times New Roman"/>
          <w:sz w:val="22"/>
          <w:szCs w:val="22"/>
        </w:rPr>
        <w:t xml:space="preserve"> завдань як ме</w:t>
      </w:r>
      <w:r w:rsidRPr="00465D51">
        <w:rPr>
          <w:rFonts w:ascii="Times New Roman" w:hAnsi="Times New Roman" w:cs="Times New Roman"/>
          <w:sz w:val="22"/>
          <w:szCs w:val="22"/>
        </w:rPr>
        <w:softHyphen/>
        <w:t xml:space="preserve">тод виховання цінності іншої людини /1. </w:t>
      </w:r>
      <w:proofErr w:type="spellStart"/>
      <w:r w:rsidRPr="00465D51">
        <w:rPr>
          <w:rFonts w:ascii="Times New Roman" w:hAnsi="Times New Roman" w:cs="Times New Roman"/>
          <w:sz w:val="22"/>
          <w:szCs w:val="22"/>
        </w:rPr>
        <w:t>Білець</w:t>
      </w:r>
      <w:r w:rsidRPr="00465D51">
        <w:rPr>
          <w:rFonts w:ascii="Times New Roman" w:hAnsi="Times New Roman" w:cs="Times New Roman"/>
          <w:sz w:val="22"/>
          <w:szCs w:val="22"/>
        </w:rPr>
        <w:softHyphen/>
        <w:t>ка</w:t>
      </w:r>
      <w:proofErr w:type="spellEnd"/>
      <w:r w:rsidRPr="00465D51">
        <w:rPr>
          <w:rFonts w:ascii="Times New Roman" w:hAnsi="Times New Roman" w:cs="Times New Roman"/>
          <w:sz w:val="22"/>
          <w:szCs w:val="22"/>
        </w:rPr>
        <w:t xml:space="preserve"> // Рідна школа. — 2005 -&gt;S 1. — С. 15-17.</w:t>
      </w:r>
    </w:p>
    <w:p w:rsidR="00465D51" w:rsidRPr="00465D51" w:rsidRDefault="00465D51" w:rsidP="00236B92">
      <w:pPr>
        <w:pStyle w:val="121"/>
        <w:numPr>
          <w:ilvl w:val="0"/>
          <w:numId w:val="3"/>
        </w:numPr>
        <w:shd w:val="clear" w:color="auto" w:fill="auto"/>
        <w:tabs>
          <w:tab w:val="left" w:pos="358"/>
        </w:tabs>
        <w:spacing w:before="0" w:after="0" w:line="240" w:lineRule="exact"/>
        <w:ind w:left="400" w:right="20"/>
        <w:jc w:val="both"/>
        <w:rPr>
          <w:rFonts w:ascii="Times New Roman" w:hAnsi="Times New Roman" w:cs="Times New Roman"/>
          <w:sz w:val="22"/>
          <w:szCs w:val="22"/>
        </w:rPr>
      </w:pPr>
      <w:proofErr w:type="spellStart"/>
      <w:r w:rsidRPr="00465D51">
        <w:rPr>
          <w:rFonts w:ascii="Times New Roman" w:hAnsi="Times New Roman" w:cs="Times New Roman"/>
          <w:i/>
          <w:iCs/>
          <w:sz w:val="22"/>
          <w:szCs w:val="22"/>
        </w:rPr>
        <w:t>Гамрецький</w:t>
      </w:r>
      <w:proofErr w:type="spellEnd"/>
      <w:r w:rsidRPr="00465D51">
        <w:rPr>
          <w:rFonts w:ascii="Times New Roman" w:hAnsi="Times New Roman" w:cs="Times New Roman"/>
          <w:i/>
          <w:iCs/>
          <w:sz w:val="22"/>
          <w:szCs w:val="22"/>
        </w:rPr>
        <w:t xml:space="preserve"> І.</w:t>
      </w:r>
      <w:r w:rsidR="00C765AD">
        <w:rPr>
          <w:rFonts w:ascii="Times New Roman" w:hAnsi="Times New Roman" w:cs="Times New Roman"/>
          <w:sz w:val="22"/>
          <w:szCs w:val="22"/>
        </w:rPr>
        <w:t xml:space="preserve"> Соціокультурна</w:t>
      </w:r>
      <w:r w:rsidRPr="00465D51">
        <w:rPr>
          <w:rFonts w:ascii="Times New Roman" w:hAnsi="Times New Roman" w:cs="Times New Roman"/>
          <w:sz w:val="22"/>
          <w:szCs w:val="22"/>
        </w:rPr>
        <w:t xml:space="preserve"> ситуація і мо</w:t>
      </w:r>
      <w:r w:rsidRPr="00465D51">
        <w:rPr>
          <w:rFonts w:ascii="Times New Roman" w:hAnsi="Times New Roman" w:cs="Times New Roman"/>
          <w:sz w:val="22"/>
          <w:szCs w:val="22"/>
        </w:rPr>
        <w:softHyphen/>
        <w:t xml:space="preserve">ральний розвиток особистості І. </w:t>
      </w:r>
      <w:proofErr w:type="spellStart"/>
      <w:r w:rsidRPr="00465D51">
        <w:rPr>
          <w:rFonts w:ascii="Times New Roman" w:hAnsi="Times New Roman" w:cs="Times New Roman"/>
          <w:sz w:val="22"/>
          <w:szCs w:val="22"/>
        </w:rPr>
        <w:t>Гамрецький</w:t>
      </w:r>
      <w:proofErr w:type="spellEnd"/>
      <w:r w:rsidRPr="00465D51">
        <w:rPr>
          <w:rFonts w:ascii="Times New Roman" w:hAnsi="Times New Roman" w:cs="Times New Roman"/>
          <w:sz w:val="22"/>
          <w:szCs w:val="22"/>
        </w:rPr>
        <w:t xml:space="preserve"> // Рідна школа. — 2008. — X3 5. — С 17-19.</w:t>
      </w:r>
    </w:p>
    <w:p w:rsidR="00465D51" w:rsidRPr="00465D51" w:rsidRDefault="00465D51" w:rsidP="00236B92">
      <w:pPr>
        <w:pStyle w:val="121"/>
        <w:numPr>
          <w:ilvl w:val="0"/>
          <w:numId w:val="3"/>
        </w:numPr>
        <w:shd w:val="clear" w:color="auto" w:fill="auto"/>
        <w:tabs>
          <w:tab w:val="left" w:pos="344"/>
        </w:tabs>
        <w:spacing w:before="0" w:after="0" w:line="240" w:lineRule="exact"/>
        <w:ind w:left="400" w:right="20"/>
        <w:jc w:val="both"/>
        <w:rPr>
          <w:rFonts w:ascii="Times New Roman" w:hAnsi="Times New Roman" w:cs="Times New Roman"/>
          <w:sz w:val="22"/>
          <w:szCs w:val="22"/>
        </w:rPr>
      </w:pPr>
      <w:r w:rsidRPr="00465D51">
        <w:rPr>
          <w:rFonts w:ascii="Times New Roman" w:hAnsi="Times New Roman" w:cs="Times New Roman"/>
          <w:i/>
          <w:iCs/>
          <w:sz w:val="22"/>
          <w:szCs w:val="22"/>
        </w:rPr>
        <w:t>Досвід</w:t>
      </w:r>
      <w:r w:rsidRPr="00465D51">
        <w:rPr>
          <w:rFonts w:ascii="Times New Roman" w:hAnsi="Times New Roman" w:cs="Times New Roman"/>
          <w:sz w:val="22"/>
          <w:szCs w:val="22"/>
        </w:rPr>
        <w:t xml:space="preserve"> роботи з морально-етичного вихован</w:t>
      </w:r>
      <w:r w:rsidRPr="00465D51">
        <w:rPr>
          <w:rFonts w:ascii="Times New Roman" w:hAnsi="Times New Roman" w:cs="Times New Roman"/>
          <w:sz w:val="22"/>
          <w:szCs w:val="22"/>
        </w:rPr>
        <w:softHyphen/>
        <w:t>ня // Позакласний час. — 2006 — № 7-8. — С. 67-108.</w:t>
      </w:r>
    </w:p>
    <w:p w:rsidR="00465D51" w:rsidRPr="00465D51" w:rsidRDefault="00465D51" w:rsidP="00236B92">
      <w:pPr>
        <w:pStyle w:val="121"/>
        <w:numPr>
          <w:ilvl w:val="0"/>
          <w:numId w:val="3"/>
        </w:numPr>
        <w:shd w:val="clear" w:color="auto" w:fill="auto"/>
        <w:tabs>
          <w:tab w:val="left" w:pos="378"/>
        </w:tabs>
        <w:spacing w:before="0" w:after="0" w:line="240" w:lineRule="exact"/>
        <w:ind w:left="400" w:right="20"/>
        <w:jc w:val="both"/>
        <w:rPr>
          <w:rFonts w:ascii="Times New Roman" w:hAnsi="Times New Roman" w:cs="Times New Roman"/>
          <w:sz w:val="22"/>
          <w:szCs w:val="22"/>
        </w:rPr>
      </w:pPr>
      <w:proofErr w:type="spellStart"/>
      <w:r w:rsidRPr="00465D51">
        <w:rPr>
          <w:rFonts w:ascii="Times New Roman" w:hAnsi="Times New Roman" w:cs="Times New Roman"/>
          <w:i/>
          <w:iCs/>
          <w:sz w:val="22"/>
          <w:szCs w:val="22"/>
        </w:rPr>
        <w:t>Євтушевська</w:t>
      </w:r>
      <w:proofErr w:type="spellEnd"/>
      <w:r w:rsidRPr="00465D51">
        <w:rPr>
          <w:rFonts w:ascii="Times New Roman" w:hAnsi="Times New Roman" w:cs="Times New Roman"/>
          <w:i/>
          <w:iCs/>
          <w:sz w:val="22"/>
          <w:szCs w:val="22"/>
        </w:rPr>
        <w:t xml:space="preserve"> Н.</w:t>
      </w:r>
      <w:r w:rsidR="00C765AD">
        <w:rPr>
          <w:rFonts w:ascii="Times New Roman" w:hAnsi="Times New Roman" w:cs="Times New Roman"/>
          <w:sz w:val="22"/>
          <w:szCs w:val="22"/>
        </w:rPr>
        <w:t xml:space="preserve"> Виховний вплив</w:t>
      </w:r>
      <w:r w:rsidRPr="00465D51">
        <w:rPr>
          <w:rFonts w:ascii="Times New Roman" w:hAnsi="Times New Roman" w:cs="Times New Roman"/>
          <w:sz w:val="22"/>
          <w:szCs w:val="22"/>
        </w:rPr>
        <w:t xml:space="preserve"> спортивної ді</w:t>
      </w:r>
      <w:r w:rsidRPr="00465D51">
        <w:rPr>
          <w:rFonts w:ascii="Times New Roman" w:hAnsi="Times New Roman" w:cs="Times New Roman"/>
          <w:sz w:val="22"/>
          <w:szCs w:val="22"/>
        </w:rPr>
        <w:softHyphen/>
        <w:t xml:space="preserve">яльності на виховання моральності підлітків / Н. </w:t>
      </w:r>
      <w:proofErr w:type="spellStart"/>
      <w:r w:rsidRPr="00465D51">
        <w:rPr>
          <w:rFonts w:ascii="Times New Roman" w:hAnsi="Times New Roman" w:cs="Times New Roman"/>
          <w:sz w:val="22"/>
          <w:szCs w:val="22"/>
        </w:rPr>
        <w:t>Євтушевська</w:t>
      </w:r>
      <w:proofErr w:type="spellEnd"/>
      <w:r w:rsidRPr="00465D51">
        <w:rPr>
          <w:rFonts w:ascii="Times New Roman" w:hAnsi="Times New Roman" w:cs="Times New Roman"/>
          <w:sz w:val="22"/>
          <w:szCs w:val="22"/>
        </w:rPr>
        <w:t xml:space="preserve"> // Рідна школа. — 2006. — № 5. — С. 25-27.</w:t>
      </w:r>
    </w:p>
    <w:p w:rsidR="00465D51" w:rsidRDefault="00465D51" w:rsidP="00236B92">
      <w:pPr>
        <w:pStyle w:val="121"/>
        <w:numPr>
          <w:ilvl w:val="0"/>
          <w:numId w:val="3"/>
        </w:numPr>
        <w:shd w:val="clear" w:color="auto" w:fill="auto"/>
        <w:tabs>
          <w:tab w:val="left" w:pos="354"/>
        </w:tabs>
        <w:spacing w:before="0" w:after="0" w:line="240" w:lineRule="exact"/>
        <w:ind w:left="400" w:right="20"/>
        <w:jc w:val="both"/>
        <w:rPr>
          <w:rFonts w:ascii="Times New Roman" w:hAnsi="Times New Roman" w:cs="Times New Roman"/>
          <w:sz w:val="22"/>
          <w:szCs w:val="22"/>
        </w:rPr>
      </w:pPr>
      <w:proofErr w:type="spellStart"/>
      <w:r w:rsidRPr="00465D51">
        <w:rPr>
          <w:rFonts w:ascii="Times New Roman" w:hAnsi="Times New Roman" w:cs="Times New Roman"/>
          <w:i/>
          <w:iCs/>
          <w:sz w:val="22"/>
          <w:szCs w:val="22"/>
        </w:rPr>
        <w:t>Малихіна</w:t>
      </w:r>
      <w:proofErr w:type="spellEnd"/>
      <w:r w:rsidRPr="00465D51">
        <w:rPr>
          <w:rFonts w:ascii="Times New Roman" w:hAnsi="Times New Roman" w:cs="Times New Roman"/>
          <w:i/>
          <w:iCs/>
          <w:sz w:val="22"/>
          <w:szCs w:val="22"/>
        </w:rPr>
        <w:t xml:space="preserve"> Т.</w:t>
      </w:r>
      <w:r w:rsidRPr="00465D51">
        <w:rPr>
          <w:rFonts w:ascii="Times New Roman" w:hAnsi="Times New Roman" w:cs="Times New Roman"/>
          <w:sz w:val="22"/>
          <w:szCs w:val="22"/>
        </w:rPr>
        <w:t xml:space="preserve"> Моральне становлення особис</w:t>
      </w:r>
      <w:r w:rsidR="00C765AD">
        <w:rPr>
          <w:rFonts w:ascii="Times New Roman" w:hAnsi="Times New Roman" w:cs="Times New Roman"/>
          <w:sz w:val="22"/>
          <w:szCs w:val="22"/>
        </w:rPr>
        <w:t>тості підлітка на сучасному етапі</w:t>
      </w:r>
      <w:r w:rsidRPr="00465D51">
        <w:rPr>
          <w:rFonts w:ascii="Times New Roman" w:hAnsi="Times New Roman" w:cs="Times New Roman"/>
          <w:sz w:val="22"/>
          <w:szCs w:val="22"/>
        </w:rPr>
        <w:t xml:space="preserve">: / 7. </w:t>
      </w:r>
      <w:proofErr w:type="spellStart"/>
      <w:r w:rsidRPr="00465D51">
        <w:rPr>
          <w:rFonts w:ascii="Times New Roman" w:hAnsi="Times New Roman" w:cs="Times New Roman"/>
          <w:sz w:val="22"/>
          <w:szCs w:val="22"/>
        </w:rPr>
        <w:t>Малихіна</w:t>
      </w:r>
      <w:proofErr w:type="spellEnd"/>
      <w:r w:rsidRPr="00465D51">
        <w:rPr>
          <w:rFonts w:ascii="Times New Roman" w:hAnsi="Times New Roman" w:cs="Times New Roman"/>
          <w:sz w:val="22"/>
          <w:szCs w:val="22"/>
        </w:rPr>
        <w:t xml:space="preserve"> // Рідна ш</w:t>
      </w:r>
      <w:r w:rsidR="00C765AD">
        <w:rPr>
          <w:rFonts w:ascii="Times New Roman" w:hAnsi="Times New Roman" w:cs="Times New Roman"/>
          <w:sz w:val="22"/>
          <w:szCs w:val="22"/>
        </w:rPr>
        <w:t>кола. — 2006. — № 6. — С. 24-25.</w:t>
      </w:r>
    </w:p>
    <w:p w:rsidR="00C765AD" w:rsidRPr="00C765AD" w:rsidRDefault="00C765AD" w:rsidP="00236B92">
      <w:pPr>
        <w:pStyle w:val="a6"/>
        <w:numPr>
          <w:ilvl w:val="0"/>
          <w:numId w:val="3"/>
        </w:numPr>
        <w:spacing w:line="240" w:lineRule="auto"/>
        <w:ind w:hanging="720"/>
        <w:rPr>
          <w:sz w:val="22"/>
          <w:szCs w:val="22"/>
        </w:rPr>
      </w:pPr>
      <w:bookmarkStart w:id="0" w:name="_GoBack"/>
      <w:bookmarkEnd w:id="0"/>
      <w:r>
        <w:rPr>
          <w:sz w:val="22"/>
          <w:szCs w:val="22"/>
        </w:rPr>
        <w:t>Основні орієнтири</w:t>
      </w:r>
      <w:r w:rsidRPr="00C765AD">
        <w:rPr>
          <w:sz w:val="22"/>
          <w:szCs w:val="22"/>
        </w:rPr>
        <w:t xml:space="preserve"> </w:t>
      </w:r>
      <w:r>
        <w:rPr>
          <w:sz w:val="22"/>
          <w:szCs w:val="22"/>
        </w:rPr>
        <w:t>виховання учнів 1-11 класів</w:t>
      </w:r>
      <w:r w:rsidRPr="00C765AD">
        <w:rPr>
          <w:sz w:val="22"/>
          <w:szCs w:val="22"/>
        </w:rPr>
        <w:t xml:space="preserve"> </w:t>
      </w:r>
      <w:r>
        <w:rPr>
          <w:sz w:val="22"/>
          <w:szCs w:val="22"/>
        </w:rPr>
        <w:t>загальноосвітніх навчальних закладів України.</w:t>
      </w:r>
    </w:p>
    <w:p w:rsidR="00465D51" w:rsidRPr="00465D51" w:rsidRDefault="00465D51" w:rsidP="00236B92">
      <w:pPr>
        <w:pStyle w:val="121"/>
        <w:numPr>
          <w:ilvl w:val="0"/>
          <w:numId w:val="3"/>
        </w:numPr>
        <w:shd w:val="clear" w:color="auto" w:fill="auto"/>
        <w:tabs>
          <w:tab w:val="left" w:pos="358"/>
        </w:tabs>
        <w:spacing w:before="0" w:after="0" w:line="240" w:lineRule="exact"/>
        <w:ind w:left="400" w:right="20"/>
        <w:jc w:val="both"/>
        <w:rPr>
          <w:rFonts w:ascii="Times New Roman" w:hAnsi="Times New Roman" w:cs="Times New Roman"/>
          <w:sz w:val="22"/>
          <w:szCs w:val="22"/>
        </w:rPr>
      </w:pPr>
      <w:proofErr w:type="spellStart"/>
      <w:r w:rsidRPr="00465D51">
        <w:rPr>
          <w:rFonts w:ascii="Times New Roman" w:hAnsi="Times New Roman" w:cs="Times New Roman"/>
          <w:i/>
          <w:iCs/>
          <w:sz w:val="22"/>
          <w:szCs w:val="22"/>
        </w:rPr>
        <w:t>Шемшуріна</w:t>
      </w:r>
      <w:proofErr w:type="spellEnd"/>
      <w:r w:rsidRPr="00465D51">
        <w:rPr>
          <w:rFonts w:ascii="Times New Roman" w:hAnsi="Times New Roman" w:cs="Times New Roman"/>
          <w:i/>
          <w:iCs/>
          <w:sz w:val="22"/>
          <w:szCs w:val="22"/>
        </w:rPr>
        <w:t xml:space="preserve"> А. І.</w:t>
      </w:r>
      <w:r w:rsidRPr="00465D51">
        <w:rPr>
          <w:rFonts w:ascii="Times New Roman" w:hAnsi="Times New Roman" w:cs="Times New Roman"/>
          <w:sz w:val="22"/>
          <w:szCs w:val="22"/>
        </w:rPr>
        <w:t xml:space="preserve"> Моральне виховання шко</w:t>
      </w:r>
      <w:r w:rsidR="00C765AD">
        <w:rPr>
          <w:rFonts w:ascii="Times New Roman" w:hAnsi="Times New Roman" w:cs="Times New Roman"/>
          <w:sz w:val="22"/>
          <w:szCs w:val="22"/>
        </w:rPr>
        <w:t>ля</w:t>
      </w:r>
      <w:r w:rsidR="00C765AD">
        <w:rPr>
          <w:rFonts w:ascii="Times New Roman" w:hAnsi="Times New Roman" w:cs="Times New Roman"/>
          <w:sz w:val="22"/>
          <w:szCs w:val="22"/>
        </w:rPr>
        <w:softHyphen/>
        <w:t xml:space="preserve">рів / А. І. </w:t>
      </w:r>
      <w:proofErr w:type="spellStart"/>
      <w:r w:rsidR="00C765AD">
        <w:rPr>
          <w:rFonts w:ascii="Times New Roman" w:hAnsi="Times New Roman" w:cs="Times New Roman"/>
          <w:sz w:val="22"/>
          <w:szCs w:val="22"/>
        </w:rPr>
        <w:t>Шемшуріна</w:t>
      </w:r>
      <w:proofErr w:type="spellEnd"/>
      <w:r w:rsidR="00C765AD">
        <w:rPr>
          <w:rFonts w:ascii="Times New Roman" w:hAnsi="Times New Roman" w:cs="Times New Roman"/>
          <w:sz w:val="22"/>
          <w:szCs w:val="22"/>
        </w:rPr>
        <w:t xml:space="preserve"> // Вихов</w:t>
      </w:r>
      <w:r w:rsidRPr="00465D51">
        <w:rPr>
          <w:rFonts w:ascii="Times New Roman" w:hAnsi="Times New Roman" w:cs="Times New Roman"/>
          <w:sz w:val="22"/>
          <w:szCs w:val="22"/>
        </w:rPr>
        <w:t>на. робота в шко</w:t>
      </w:r>
      <w:r w:rsidRPr="00465D51">
        <w:rPr>
          <w:rFonts w:ascii="Times New Roman" w:hAnsi="Times New Roman" w:cs="Times New Roman"/>
          <w:sz w:val="22"/>
          <w:szCs w:val="22"/>
        </w:rPr>
        <w:softHyphen/>
        <w:t xml:space="preserve">лі. — 2005. — </w:t>
      </w:r>
      <w:r w:rsidRPr="00465D51">
        <w:rPr>
          <w:rFonts w:ascii="Times New Roman" w:hAnsi="Times New Roman" w:cs="Times New Roman"/>
          <w:i/>
          <w:iCs/>
          <w:sz w:val="22"/>
          <w:szCs w:val="22"/>
        </w:rPr>
        <w:t>№</w:t>
      </w:r>
      <w:r w:rsidRPr="00465D51">
        <w:rPr>
          <w:rFonts w:ascii="Times New Roman" w:hAnsi="Times New Roman" w:cs="Times New Roman"/>
          <w:sz w:val="22"/>
          <w:szCs w:val="22"/>
        </w:rPr>
        <w:t xml:space="preserve"> 7. - С. 2-14.</w:t>
      </w:r>
    </w:p>
    <w:p w:rsidR="00465D51" w:rsidRPr="00465D51" w:rsidRDefault="00465D51" w:rsidP="00236B92">
      <w:pPr>
        <w:pStyle w:val="121"/>
        <w:numPr>
          <w:ilvl w:val="0"/>
          <w:numId w:val="3"/>
        </w:numPr>
        <w:shd w:val="clear" w:color="auto" w:fill="auto"/>
        <w:tabs>
          <w:tab w:val="left" w:pos="358"/>
        </w:tabs>
        <w:spacing w:before="0" w:after="0" w:line="240" w:lineRule="exact"/>
        <w:ind w:left="400" w:right="20"/>
        <w:jc w:val="both"/>
        <w:rPr>
          <w:rFonts w:ascii="Times New Roman" w:hAnsi="Times New Roman" w:cs="Times New Roman"/>
          <w:sz w:val="22"/>
          <w:szCs w:val="22"/>
        </w:rPr>
      </w:pPr>
      <w:proofErr w:type="spellStart"/>
      <w:r w:rsidRPr="00465D51">
        <w:rPr>
          <w:rFonts w:ascii="Times New Roman" w:hAnsi="Times New Roman" w:cs="Times New Roman"/>
          <w:i/>
          <w:iCs/>
          <w:sz w:val="22"/>
          <w:szCs w:val="22"/>
        </w:rPr>
        <w:t>Шемшуріна</w:t>
      </w:r>
      <w:proofErr w:type="spellEnd"/>
      <w:r w:rsidRPr="00465D51">
        <w:rPr>
          <w:rFonts w:ascii="Times New Roman" w:hAnsi="Times New Roman" w:cs="Times New Roman"/>
          <w:i/>
          <w:iCs/>
          <w:sz w:val="22"/>
          <w:szCs w:val="22"/>
        </w:rPr>
        <w:t xml:space="preserve"> А. І.</w:t>
      </w:r>
      <w:r w:rsidRPr="00465D51">
        <w:rPr>
          <w:rFonts w:ascii="Times New Roman" w:hAnsi="Times New Roman" w:cs="Times New Roman"/>
          <w:sz w:val="22"/>
          <w:szCs w:val="22"/>
        </w:rPr>
        <w:t xml:space="preserve"> Морально-етичне вихован</w:t>
      </w:r>
      <w:r w:rsidR="00C765AD">
        <w:rPr>
          <w:rFonts w:ascii="Times New Roman" w:hAnsi="Times New Roman" w:cs="Times New Roman"/>
          <w:sz w:val="22"/>
          <w:szCs w:val="22"/>
        </w:rPr>
        <w:t xml:space="preserve">ня школярів / А. І. </w:t>
      </w:r>
      <w:proofErr w:type="spellStart"/>
      <w:r w:rsidR="00C765AD">
        <w:rPr>
          <w:rFonts w:ascii="Times New Roman" w:hAnsi="Times New Roman" w:cs="Times New Roman"/>
          <w:sz w:val="22"/>
          <w:szCs w:val="22"/>
        </w:rPr>
        <w:t>Шемшуріна</w:t>
      </w:r>
      <w:proofErr w:type="spellEnd"/>
      <w:r w:rsidR="00C765AD">
        <w:rPr>
          <w:rFonts w:ascii="Times New Roman" w:hAnsi="Times New Roman" w:cs="Times New Roman"/>
          <w:sz w:val="22"/>
          <w:szCs w:val="22"/>
        </w:rPr>
        <w:t>// Ви</w:t>
      </w:r>
      <w:r w:rsidRPr="00465D51">
        <w:rPr>
          <w:rFonts w:ascii="Times New Roman" w:hAnsi="Times New Roman" w:cs="Times New Roman"/>
          <w:sz w:val="22"/>
          <w:szCs w:val="22"/>
        </w:rPr>
        <w:t>ховна робота в школі. — 2006. — № 6. — С. 2-6.</w:t>
      </w:r>
    </w:p>
    <w:p w:rsidR="00465D51" w:rsidRPr="00465D51" w:rsidRDefault="00465D51" w:rsidP="00236B92">
      <w:pPr>
        <w:pStyle w:val="121"/>
        <w:numPr>
          <w:ilvl w:val="0"/>
          <w:numId w:val="3"/>
        </w:numPr>
        <w:shd w:val="clear" w:color="auto" w:fill="auto"/>
        <w:tabs>
          <w:tab w:val="left" w:pos="349"/>
        </w:tabs>
        <w:spacing w:before="0" w:after="0" w:line="240" w:lineRule="exact"/>
        <w:ind w:left="400" w:right="20"/>
        <w:jc w:val="both"/>
        <w:rPr>
          <w:rFonts w:ascii="Times New Roman" w:hAnsi="Times New Roman" w:cs="Times New Roman"/>
          <w:sz w:val="22"/>
          <w:szCs w:val="22"/>
        </w:rPr>
      </w:pPr>
      <w:proofErr w:type="spellStart"/>
      <w:r w:rsidRPr="00465D51">
        <w:rPr>
          <w:rFonts w:ascii="Times New Roman" w:hAnsi="Times New Roman" w:cs="Times New Roman"/>
          <w:i/>
          <w:iCs/>
          <w:sz w:val="22"/>
          <w:szCs w:val="22"/>
        </w:rPr>
        <w:t>Шемшуріна</w:t>
      </w:r>
      <w:proofErr w:type="spellEnd"/>
      <w:r w:rsidRPr="00465D51">
        <w:rPr>
          <w:rFonts w:ascii="Times New Roman" w:hAnsi="Times New Roman" w:cs="Times New Roman"/>
          <w:i/>
          <w:iCs/>
          <w:sz w:val="22"/>
          <w:szCs w:val="22"/>
        </w:rPr>
        <w:t xml:space="preserve"> А. І.</w:t>
      </w:r>
      <w:r w:rsidRPr="00465D51">
        <w:rPr>
          <w:rFonts w:ascii="Times New Roman" w:hAnsi="Times New Roman" w:cs="Times New Roman"/>
          <w:sz w:val="22"/>
          <w:szCs w:val="22"/>
        </w:rPr>
        <w:t xml:space="preserve"> Психологічне забезпечення мо</w:t>
      </w:r>
      <w:r w:rsidRPr="00465D51">
        <w:rPr>
          <w:rFonts w:ascii="Times New Roman" w:hAnsi="Times New Roman" w:cs="Times New Roman"/>
          <w:sz w:val="22"/>
          <w:szCs w:val="22"/>
        </w:rPr>
        <w:softHyphen/>
        <w:t xml:space="preserve">рального виховання / А. І. </w:t>
      </w:r>
      <w:proofErr w:type="spellStart"/>
      <w:r w:rsidRPr="00465D51">
        <w:rPr>
          <w:rFonts w:ascii="Times New Roman" w:hAnsi="Times New Roman" w:cs="Times New Roman"/>
          <w:sz w:val="22"/>
          <w:szCs w:val="22"/>
        </w:rPr>
        <w:t>Шемшуріна</w:t>
      </w:r>
      <w:proofErr w:type="spellEnd"/>
      <w:r w:rsidRPr="00465D51">
        <w:rPr>
          <w:rFonts w:ascii="Times New Roman" w:hAnsi="Times New Roman" w:cs="Times New Roman"/>
          <w:sz w:val="22"/>
          <w:szCs w:val="22"/>
        </w:rPr>
        <w:t xml:space="preserve"> // Вихов</w:t>
      </w:r>
      <w:r w:rsidRPr="00465D51">
        <w:rPr>
          <w:rFonts w:ascii="Times New Roman" w:hAnsi="Times New Roman" w:cs="Times New Roman"/>
          <w:sz w:val="22"/>
          <w:szCs w:val="22"/>
        </w:rPr>
        <w:softHyphen/>
        <w:t>на робота в</w:t>
      </w:r>
      <w:r w:rsidR="00C765AD">
        <w:rPr>
          <w:rFonts w:ascii="Times New Roman" w:hAnsi="Times New Roman" w:cs="Times New Roman"/>
          <w:sz w:val="22"/>
          <w:szCs w:val="22"/>
        </w:rPr>
        <w:t xml:space="preserve"> школі. — 2006. — №</w:t>
      </w:r>
      <w:r w:rsidRPr="00465D51">
        <w:rPr>
          <w:rFonts w:ascii="Times New Roman" w:hAnsi="Times New Roman" w:cs="Times New Roman"/>
          <w:sz w:val="22"/>
          <w:szCs w:val="22"/>
        </w:rPr>
        <w:t xml:space="preserve"> 6. — С. 14-18.</w:t>
      </w:r>
    </w:p>
    <w:p w:rsidR="00465D51" w:rsidRPr="00465D51" w:rsidRDefault="00465D51" w:rsidP="00465D51">
      <w:pPr>
        <w:pStyle w:val="121"/>
        <w:shd w:val="clear" w:color="auto" w:fill="auto"/>
        <w:tabs>
          <w:tab w:val="left" w:pos="349"/>
        </w:tabs>
        <w:spacing w:before="0" w:after="0" w:line="240" w:lineRule="exact"/>
        <w:ind w:left="400" w:right="20" w:firstLine="0"/>
        <w:rPr>
          <w:rFonts w:ascii="Times New Roman" w:hAnsi="Times New Roman" w:cs="Times New Roman"/>
          <w:i/>
          <w:iCs/>
          <w:sz w:val="22"/>
          <w:szCs w:val="22"/>
        </w:rPr>
      </w:pPr>
    </w:p>
    <w:p w:rsidR="00465D51" w:rsidRPr="00465D51" w:rsidRDefault="00465D51" w:rsidP="00465D51">
      <w:pPr>
        <w:pStyle w:val="121"/>
        <w:shd w:val="clear" w:color="auto" w:fill="auto"/>
        <w:tabs>
          <w:tab w:val="left" w:pos="349"/>
        </w:tabs>
        <w:spacing w:before="0" w:after="0" w:line="240" w:lineRule="exact"/>
        <w:ind w:left="400" w:right="20" w:firstLine="0"/>
        <w:rPr>
          <w:rFonts w:ascii="Times New Roman" w:hAnsi="Times New Roman" w:cs="Times New Roman"/>
          <w:i/>
          <w:iCs/>
          <w:sz w:val="22"/>
          <w:szCs w:val="22"/>
        </w:rPr>
      </w:pPr>
    </w:p>
    <w:p w:rsidR="00140271" w:rsidRPr="00465D51" w:rsidRDefault="00140271" w:rsidP="00465D51">
      <w:pPr>
        <w:spacing w:line="240" w:lineRule="auto"/>
        <w:jc w:val="left"/>
        <w:rPr>
          <w:sz w:val="22"/>
          <w:szCs w:val="22"/>
        </w:rPr>
      </w:pPr>
    </w:p>
    <w:sectPr w:rsidR="00140271" w:rsidRPr="00465D51" w:rsidSect="00C765AD">
      <w:pgSz w:w="11906" w:h="16838"/>
      <w:pgMar w:top="567" w:right="566"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1">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2">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3">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4">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5">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6">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7">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lvl w:ilvl="8">
      <w:start w:val="1"/>
      <w:numFmt w:val="decimal"/>
      <w:lvlText w:val="%1."/>
      <w:lvlJc w:val="left"/>
      <w:rPr>
        <w:rFonts w:ascii="Arial Narrow" w:hAnsi="Arial Narrow" w:cs="Arial Narrow"/>
        <w:b/>
        <w:bCs/>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2">
    <w:nsid w:val="0000000B"/>
    <w:multiLevelType w:val="multilevel"/>
    <w:tmpl w:val="0000000A"/>
    <w:lvl w:ilvl="0">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2">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3">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4">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5">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6">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7">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lvl w:ilvl="8">
      <w:start w:val="1"/>
      <w:numFmt w:val="decimal"/>
      <w:lvlText w:val="%1."/>
      <w:lvlJc w:val="left"/>
      <w:rPr>
        <w:rFonts w:ascii="Sylfaen" w:hAnsi="Sylfaen" w:cs="Sylfaen"/>
        <w:b w:val="0"/>
        <w:bCs w:val="0"/>
        <w:i/>
        <w:iCs/>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495C13"/>
    <w:rsid w:val="00134752"/>
    <w:rsid w:val="00140271"/>
    <w:rsid w:val="0016287A"/>
    <w:rsid w:val="00171934"/>
    <w:rsid w:val="001C2CAC"/>
    <w:rsid w:val="00236B92"/>
    <w:rsid w:val="00283A6C"/>
    <w:rsid w:val="00465D51"/>
    <w:rsid w:val="00495C13"/>
    <w:rsid w:val="004B139F"/>
    <w:rsid w:val="00577708"/>
    <w:rsid w:val="00583294"/>
    <w:rsid w:val="00787A0C"/>
    <w:rsid w:val="008D0575"/>
    <w:rsid w:val="00B9088A"/>
    <w:rsid w:val="00BC5321"/>
    <w:rsid w:val="00C316EE"/>
    <w:rsid w:val="00C765AD"/>
    <w:rsid w:val="00D83B8E"/>
    <w:rsid w:val="00E50551"/>
    <w:rsid w:val="00F84CBE"/>
    <w:rsid w:val="00FD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ий текст (6)_"/>
    <w:basedOn w:val="a0"/>
    <w:link w:val="60"/>
    <w:uiPriority w:val="99"/>
    <w:rsid w:val="00F84CBE"/>
    <w:rPr>
      <w:rFonts w:ascii="Arial Narrow" w:hAnsi="Arial Narrow" w:cs="Arial Narrow"/>
      <w:b/>
      <w:bCs/>
      <w:sz w:val="19"/>
      <w:szCs w:val="19"/>
      <w:shd w:val="clear" w:color="auto" w:fill="FFFFFF"/>
    </w:rPr>
  </w:style>
  <w:style w:type="character" w:customStyle="1" w:styleId="a3">
    <w:name w:val="Основний текст_"/>
    <w:basedOn w:val="a0"/>
    <w:link w:val="a4"/>
    <w:uiPriority w:val="99"/>
    <w:rsid w:val="00F84CBE"/>
    <w:rPr>
      <w:rFonts w:ascii="Sylfaen" w:hAnsi="Sylfaen" w:cs="Sylfaen"/>
      <w:sz w:val="21"/>
      <w:szCs w:val="21"/>
      <w:shd w:val="clear" w:color="auto" w:fill="FFFFFF"/>
    </w:rPr>
  </w:style>
  <w:style w:type="character" w:customStyle="1" w:styleId="a5">
    <w:name w:val="Основний текст + Курсив"/>
    <w:basedOn w:val="a3"/>
    <w:uiPriority w:val="99"/>
    <w:rsid w:val="00F84CBE"/>
    <w:rPr>
      <w:rFonts w:ascii="Sylfaen" w:hAnsi="Sylfaen" w:cs="Sylfaen"/>
      <w:i/>
      <w:iCs/>
      <w:noProof/>
      <w:sz w:val="21"/>
      <w:szCs w:val="21"/>
      <w:shd w:val="clear" w:color="auto" w:fill="FFFFFF"/>
    </w:rPr>
  </w:style>
  <w:style w:type="paragraph" w:customStyle="1" w:styleId="60">
    <w:name w:val="Основний текст (6)"/>
    <w:basedOn w:val="a"/>
    <w:link w:val="6"/>
    <w:uiPriority w:val="99"/>
    <w:rsid w:val="00F84CBE"/>
    <w:pPr>
      <w:widowControl w:val="0"/>
      <w:shd w:val="clear" w:color="auto" w:fill="FFFFFF"/>
      <w:spacing w:after="180" w:line="240" w:lineRule="atLeast"/>
      <w:ind w:hanging="340"/>
    </w:pPr>
    <w:rPr>
      <w:rFonts w:ascii="Arial Narrow" w:hAnsi="Arial Narrow" w:cs="Arial Narrow"/>
      <w:b/>
      <w:bCs/>
      <w:sz w:val="19"/>
      <w:szCs w:val="19"/>
    </w:rPr>
  </w:style>
  <w:style w:type="paragraph" w:customStyle="1" w:styleId="a4">
    <w:name w:val="Основний текст"/>
    <w:basedOn w:val="a"/>
    <w:link w:val="a3"/>
    <w:uiPriority w:val="99"/>
    <w:rsid w:val="00F84CBE"/>
    <w:pPr>
      <w:widowControl w:val="0"/>
      <w:shd w:val="clear" w:color="auto" w:fill="FFFFFF"/>
      <w:spacing w:before="180" w:line="240" w:lineRule="exact"/>
      <w:ind w:hanging="340"/>
    </w:pPr>
    <w:rPr>
      <w:rFonts w:ascii="Sylfaen" w:hAnsi="Sylfaen" w:cs="Sylfaen"/>
      <w:sz w:val="21"/>
      <w:szCs w:val="21"/>
    </w:rPr>
  </w:style>
  <w:style w:type="character" w:customStyle="1" w:styleId="12">
    <w:name w:val="Основний текст (12)_"/>
    <w:basedOn w:val="a0"/>
    <w:link w:val="121"/>
    <w:uiPriority w:val="99"/>
    <w:rsid w:val="00F84CBE"/>
    <w:rPr>
      <w:rFonts w:ascii="Sylfaen" w:hAnsi="Sylfaen" w:cs="Sylfaen"/>
      <w:sz w:val="20"/>
      <w:szCs w:val="20"/>
      <w:shd w:val="clear" w:color="auto" w:fill="FFFFFF"/>
    </w:rPr>
  </w:style>
  <w:style w:type="character" w:customStyle="1" w:styleId="13">
    <w:name w:val="Основний текст (13)_"/>
    <w:basedOn w:val="a0"/>
    <w:link w:val="131"/>
    <w:uiPriority w:val="99"/>
    <w:rsid w:val="00F84CBE"/>
    <w:rPr>
      <w:rFonts w:ascii="Arial Narrow" w:hAnsi="Arial Narrow" w:cs="Arial Narrow"/>
      <w:b/>
      <w:bCs/>
      <w:sz w:val="21"/>
      <w:szCs w:val="21"/>
      <w:shd w:val="clear" w:color="auto" w:fill="FFFFFF"/>
    </w:rPr>
  </w:style>
  <w:style w:type="character" w:customStyle="1" w:styleId="120">
    <w:name w:val="Основний текст (12) + Курсив"/>
    <w:basedOn w:val="12"/>
    <w:uiPriority w:val="99"/>
    <w:rsid w:val="00F84CBE"/>
    <w:rPr>
      <w:rFonts w:ascii="Sylfaen" w:hAnsi="Sylfaen" w:cs="Sylfaen"/>
      <w:i/>
      <w:iCs/>
      <w:sz w:val="20"/>
      <w:szCs w:val="20"/>
      <w:shd w:val="clear" w:color="auto" w:fill="FFFFFF"/>
    </w:rPr>
  </w:style>
  <w:style w:type="character" w:customStyle="1" w:styleId="1210">
    <w:name w:val="Основний текст (12) + Курсив1"/>
    <w:basedOn w:val="12"/>
    <w:uiPriority w:val="99"/>
    <w:rsid w:val="00F84CBE"/>
    <w:rPr>
      <w:rFonts w:ascii="Sylfaen" w:hAnsi="Sylfaen" w:cs="Sylfaen"/>
      <w:i/>
      <w:iCs/>
      <w:sz w:val="20"/>
      <w:szCs w:val="20"/>
      <w:shd w:val="clear" w:color="auto" w:fill="FFFFFF"/>
    </w:rPr>
  </w:style>
  <w:style w:type="character" w:customStyle="1" w:styleId="122">
    <w:name w:val="Основний текст (12)"/>
    <w:basedOn w:val="12"/>
    <w:uiPriority w:val="99"/>
    <w:rsid w:val="00F84CBE"/>
    <w:rPr>
      <w:rFonts w:ascii="Sylfaen" w:hAnsi="Sylfaen" w:cs="Sylfaen"/>
      <w:noProof/>
      <w:sz w:val="20"/>
      <w:szCs w:val="20"/>
      <w:shd w:val="clear" w:color="auto" w:fill="FFFFFF"/>
    </w:rPr>
  </w:style>
  <w:style w:type="character" w:customStyle="1" w:styleId="12ArialNarrow2">
    <w:name w:val="Основний текст (12) + Arial Narrow2"/>
    <w:aliases w:val="9 pt,Курсив"/>
    <w:basedOn w:val="12"/>
    <w:uiPriority w:val="99"/>
    <w:rsid w:val="00F84CBE"/>
    <w:rPr>
      <w:rFonts w:ascii="Arial Narrow" w:hAnsi="Arial Narrow" w:cs="Arial Narrow"/>
      <w:i/>
      <w:iCs/>
      <w:sz w:val="18"/>
      <w:szCs w:val="18"/>
      <w:shd w:val="clear" w:color="auto" w:fill="FFFFFF"/>
    </w:rPr>
  </w:style>
  <w:style w:type="character" w:customStyle="1" w:styleId="12ArialNarrow1">
    <w:name w:val="Основний текст (12) + Arial Narrow1"/>
    <w:aliases w:val="9 pt1"/>
    <w:basedOn w:val="12"/>
    <w:uiPriority w:val="99"/>
    <w:rsid w:val="00F84CBE"/>
    <w:rPr>
      <w:rFonts w:ascii="Arial Narrow" w:hAnsi="Arial Narrow" w:cs="Arial Narrow"/>
      <w:noProof/>
      <w:sz w:val="18"/>
      <w:szCs w:val="18"/>
      <w:shd w:val="clear" w:color="auto" w:fill="FFFFFF"/>
    </w:rPr>
  </w:style>
  <w:style w:type="paragraph" w:customStyle="1" w:styleId="121">
    <w:name w:val="Основний текст (12)1"/>
    <w:basedOn w:val="a"/>
    <w:link w:val="12"/>
    <w:uiPriority w:val="99"/>
    <w:rsid w:val="00F84CBE"/>
    <w:pPr>
      <w:widowControl w:val="0"/>
      <w:shd w:val="clear" w:color="auto" w:fill="FFFFFF"/>
      <w:spacing w:before="60" w:after="60" w:line="240" w:lineRule="atLeast"/>
      <w:ind w:hanging="320"/>
      <w:jc w:val="left"/>
    </w:pPr>
    <w:rPr>
      <w:rFonts w:ascii="Sylfaen" w:hAnsi="Sylfaen" w:cs="Sylfaen"/>
      <w:sz w:val="20"/>
      <w:szCs w:val="20"/>
    </w:rPr>
  </w:style>
  <w:style w:type="paragraph" w:customStyle="1" w:styleId="131">
    <w:name w:val="Основний текст (13)1"/>
    <w:basedOn w:val="a"/>
    <w:link w:val="13"/>
    <w:uiPriority w:val="99"/>
    <w:rsid w:val="00F84CBE"/>
    <w:pPr>
      <w:widowControl w:val="0"/>
      <w:shd w:val="clear" w:color="auto" w:fill="FFFFFF"/>
      <w:spacing w:before="180" w:after="60" w:line="240" w:lineRule="atLeast"/>
      <w:ind w:hanging="320"/>
    </w:pPr>
    <w:rPr>
      <w:rFonts w:ascii="Arial Narrow" w:hAnsi="Arial Narrow" w:cs="Arial Narrow"/>
      <w:b/>
      <w:bCs/>
      <w:sz w:val="21"/>
      <w:szCs w:val="21"/>
    </w:rPr>
  </w:style>
  <w:style w:type="paragraph" w:styleId="a6">
    <w:name w:val="List Paragraph"/>
    <w:basedOn w:val="a"/>
    <w:uiPriority w:val="34"/>
    <w:qFormat/>
    <w:rsid w:val="00C765AD"/>
    <w:pPr>
      <w:ind w:left="720"/>
      <w:contextualSpacing/>
    </w:pPr>
  </w:style>
  <w:style w:type="paragraph" w:styleId="a7">
    <w:name w:val="Balloon Text"/>
    <w:basedOn w:val="a"/>
    <w:link w:val="a8"/>
    <w:uiPriority w:val="99"/>
    <w:semiHidden/>
    <w:unhideWhenUsed/>
    <w:rsid w:val="00236B9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6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ий текст (6)_"/>
    <w:basedOn w:val="a0"/>
    <w:link w:val="60"/>
    <w:uiPriority w:val="99"/>
    <w:rsid w:val="00F84CBE"/>
    <w:rPr>
      <w:rFonts w:ascii="Arial Narrow" w:hAnsi="Arial Narrow" w:cs="Arial Narrow"/>
      <w:b/>
      <w:bCs/>
      <w:sz w:val="19"/>
      <w:szCs w:val="19"/>
      <w:shd w:val="clear" w:color="auto" w:fill="FFFFFF"/>
    </w:rPr>
  </w:style>
  <w:style w:type="character" w:customStyle="1" w:styleId="a3">
    <w:name w:val="Основний текст_"/>
    <w:basedOn w:val="a0"/>
    <w:link w:val="a4"/>
    <w:uiPriority w:val="99"/>
    <w:rsid w:val="00F84CBE"/>
    <w:rPr>
      <w:rFonts w:ascii="Sylfaen" w:hAnsi="Sylfaen" w:cs="Sylfaen"/>
      <w:sz w:val="21"/>
      <w:szCs w:val="21"/>
      <w:shd w:val="clear" w:color="auto" w:fill="FFFFFF"/>
    </w:rPr>
  </w:style>
  <w:style w:type="character" w:customStyle="1" w:styleId="a5">
    <w:name w:val="Основний текст + Курсив"/>
    <w:basedOn w:val="a3"/>
    <w:uiPriority w:val="99"/>
    <w:rsid w:val="00F84CBE"/>
    <w:rPr>
      <w:rFonts w:ascii="Sylfaen" w:hAnsi="Sylfaen" w:cs="Sylfaen"/>
      <w:i/>
      <w:iCs/>
      <w:noProof/>
      <w:sz w:val="21"/>
      <w:szCs w:val="21"/>
      <w:shd w:val="clear" w:color="auto" w:fill="FFFFFF"/>
    </w:rPr>
  </w:style>
  <w:style w:type="paragraph" w:customStyle="1" w:styleId="60">
    <w:name w:val="Основний текст (6)"/>
    <w:basedOn w:val="a"/>
    <w:link w:val="6"/>
    <w:uiPriority w:val="99"/>
    <w:rsid w:val="00F84CBE"/>
    <w:pPr>
      <w:widowControl w:val="0"/>
      <w:shd w:val="clear" w:color="auto" w:fill="FFFFFF"/>
      <w:spacing w:after="180" w:line="240" w:lineRule="atLeast"/>
      <w:ind w:hanging="340"/>
    </w:pPr>
    <w:rPr>
      <w:rFonts w:ascii="Arial Narrow" w:hAnsi="Arial Narrow" w:cs="Arial Narrow"/>
      <w:b/>
      <w:bCs/>
      <w:sz w:val="19"/>
      <w:szCs w:val="19"/>
    </w:rPr>
  </w:style>
  <w:style w:type="paragraph" w:customStyle="1" w:styleId="a4">
    <w:name w:val="Основний текст"/>
    <w:basedOn w:val="a"/>
    <w:link w:val="a3"/>
    <w:uiPriority w:val="99"/>
    <w:rsid w:val="00F84CBE"/>
    <w:pPr>
      <w:widowControl w:val="0"/>
      <w:shd w:val="clear" w:color="auto" w:fill="FFFFFF"/>
      <w:spacing w:before="180" w:line="240" w:lineRule="exact"/>
      <w:ind w:hanging="340"/>
    </w:pPr>
    <w:rPr>
      <w:rFonts w:ascii="Sylfaen" w:hAnsi="Sylfaen" w:cs="Sylfaen"/>
      <w:sz w:val="21"/>
      <w:szCs w:val="21"/>
    </w:rPr>
  </w:style>
  <w:style w:type="character" w:customStyle="1" w:styleId="12">
    <w:name w:val="Основний текст (12)_"/>
    <w:basedOn w:val="a0"/>
    <w:link w:val="121"/>
    <w:uiPriority w:val="99"/>
    <w:rsid w:val="00F84CBE"/>
    <w:rPr>
      <w:rFonts w:ascii="Sylfaen" w:hAnsi="Sylfaen" w:cs="Sylfaen"/>
      <w:sz w:val="20"/>
      <w:szCs w:val="20"/>
      <w:shd w:val="clear" w:color="auto" w:fill="FFFFFF"/>
    </w:rPr>
  </w:style>
  <w:style w:type="character" w:customStyle="1" w:styleId="13">
    <w:name w:val="Основний текст (13)_"/>
    <w:basedOn w:val="a0"/>
    <w:link w:val="131"/>
    <w:uiPriority w:val="99"/>
    <w:rsid w:val="00F84CBE"/>
    <w:rPr>
      <w:rFonts w:ascii="Arial Narrow" w:hAnsi="Arial Narrow" w:cs="Arial Narrow"/>
      <w:b/>
      <w:bCs/>
      <w:sz w:val="21"/>
      <w:szCs w:val="21"/>
      <w:shd w:val="clear" w:color="auto" w:fill="FFFFFF"/>
    </w:rPr>
  </w:style>
  <w:style w:type="character" w:customStyle="1" w:styleId="120">
    <w:name w:val="Основний текст (12) + Курсив"/>
    <w:basedOn w:val="12"/>
    <w:uiPriority w:val="99"/>
    <w:rsid w:val="00F84CBE"/>
    <w:rPr>
      <w:rFonts w:ascii="Sylfaen" w:hAnsi="Sylfaen" w:cs="Sylfaen"/>
      <w:i/>
      <w:iCs/>
      <w:sz w:val="20"/>
      <w:szCs w:val="20"/>
      <w:shd w:val="clear" w:color="auto" w:fill="FFFFFF"/>
    </w:rPr>
  </w:style>
  <w:style w:type="character" w:customStyle="1" w:styleId="1210">
    <w:name w:val="Основний текст (12) + Курсив1"/>
    <w:basedOn w:val="12"/>
    <w:uiPriority w:val="99"/>
    <w:rsid w:val="00F84CBE"/>
    <w:rPr>
      <w:rFonts w:ascii="Sylfaen" w:hAnsi="Sylfaen" w:cs="Sylfaen"/>
      <w:i/>
      <w:iCs/>
      <w:sz w:val="20"/>
      <w:szCs w:val="20"/>
      <w:shd w:val="clear" w:color="auto" w:fill="FFFFFF"/>
    </w:rPr>
  </w:style>
  <w:style w:type="character" w:customStyle="1" w:styleId="122">
    <w:name w:val="Основний текст (12)"/>
    <w:basedOn w:val="12"/>
    <w:uiPriority w:val="99"/>
    <w:rsid w:val="00F84CBE"/>
    <w:rPr>
      <w:rFonts w:ascii="Sylfaen" w:hAnsi="Sylfaen" w:cs="Sylfaen"/>
      <w:noProof/>
      <w:sz w:val="20"/>
      <w:szCs w:val="20"/>
      <w:shd w:val="clear" w:color="auto" w:fill="FFFFFF"/>
    </w:rPr>
  </w:style>
  <w:style w:type="character" w:customStyle="1" w:styleId="12ArialNarrow2">
    <w:name w:val="Основний текст (12) + Arial Narrow2"/>
    <w:aliases w:val="9 pt,Курсив"/>
    <w:basedOn w:val="12"/>
    <w:uiPriority w:val="99"/>
    <w:rsid w:val="00F84CBE"/>
    <w:rPr>
      <w:rFonts w:ascii="Arial Narrow" w:hAnsi="Arial Narrow" w:cs="Arial Narrow"/>
      <w:i/>
      <w:iCs/>
      <w:sz w:val="18"/>
      <w:szCs w:val="18"/>
      <w:shd w:val="clear" w:color="auto" w:fill="FFFFFF"/>
    </w:rPr>
  </w:style>
  <w:style w:type="character" w:customStyle="1" w:styleId="12ArialNarrow1">
    <w:name w:val="Основний текст (12) + Arial Narrow1"/>
    <w:aliases w:val="9 pt1"/>
    <w:basedOn w:val="12"/>
    <w:uiPriority w:val="99"/>
    <w:rsid w:val="00F84CBE"/>
    <w:rPr>
      <w:rFonts w:ascii="Arial Narrow" w:hAnsi="Arial Narrow" w:cs="Arial Narrow"/>
      <w:noProof/>
      <w:sz w:val="18"/>
      <w:szCs w:val="18"/>
      <w:shd w:val="clear" w:color="auto" w:fill="FFFFFF"/>
    </w:rPr>
  </w:style>
  <w:style w:type="paragraph" w:customStyle="1" w:styleId="121">
    <w:name w:val="Основний текст (12)1"/>
    <w:basedOn w:val="a"/>
    <w:link w:val="12"/>
    <w:uiPriority w:val="99"/>
    <w:rsid w:val="00F84CBE"/>
    <w:pPr>
      <w:widowControl w:val="0"/>
      <w:shd w:val="clear" w:color="auto" w:fill="FFFFFF"/>
      <w:spacing w:before="60" w:after="60" w:line="240" w:lineRule="atLeast"/>
      <w:ind w:hanging="320"/>
      <w:jc w:val="left"/>
    </w:pPr>
    <w:rPr>
      <w:rFonts w:ascii="Sylfaen" w:hAnsi="Sylfaen" w:cs="Sylfaen"/>
      <w:sz w:val="20"/>
      <w:szCs w:val="20"/>
    </w:rPr>
  </w:style>
  <w:style w:type="paragraph" w:customStyle="1" w:styleId="131">
    <w:name w:val="Основний текст (13)1"/>
    <w:basedOn w:val="a"/>
    <w:link w:val="13"/>
    <w:uiPriority w:val="99"/>
    <w:rsid w:val="00F84CBE"/>
    <w:pPr>
      <w:widowControl w:val="0"/>
      <w:shd w:val="clear" w:color="auto" w:fill="FFFFFF"/>
      <w:spacing w:before="180" w:after="60" w:line="240" w:lineRule="atLeast"/>
      <w:ind w:hanging="320"/>
    </w:pPr>
    <w:rPr>
      <w:rFonts w:ascii="Arial Narrow" w:hAnsi="Arial Narrow" w:cs="Arial Narrow"/>
      <w:b/>
      <w:bCs/>
      <w:sz w:val="21"/>
      <w:szCs w:val="21"/>
    </w:rPr>
  </w:style>
  <w:style w:type="paragraph" w:styleId="a6">
    <w:name w:val="List Paragraph"/>
    <w:basedOn w:val="a"/>
    <w:uiPriority w:val="34"/>
    <w:qFormat/>
    <w:rsid w:val="00C765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4850</Words>
  <Characters>27649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Дуров</dc:creator>
  <cp:lastModifiedBy>CSA</cp:lastModifiedBy>
  <cp:revision>5</cp:revision>
  <cp:lastPrinted>2013-10-24T00:11:00Z</cp:lastPrinted>
  <dcterms:created xsi:type="dcterms:W3CDTF">2013-11-18T10:53:00Z</dcterms:created>
  <dcterms:modified xsi:type="dcterms:W3CDTF">2013-10-24T00:14:00Z</dcterms:modified>
</cp:coreProperties>
</file>